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5B69D" w14:textId="23FA3F6D" w:rsidR="005F5CAF" w:rsidRPr="003B1C6F" w:rsidRDefault="005F5CAF" w:rsidP="005F5CAF">
      <w:pPr>
        <w:pStyle w:val="BodyText0"/>
        <w:spacing w:before="0" w:after="0" w:line="240" w:lineRule="auto"/>
        <w:ind w:right="-472"/>
        <w:jc w:val="center"/>
        <w:rPr>
          <w:rFonts w:ascii="Times New Roman" w:eastAsiaTheme="minorHAnsi" w:hAnsi="Times New Roman"/>
          <w:b/>
          <w:bCs/>
          <w:color w:val="auto"/>
          <w:spacing w:val="0"/>
          <w:sz w:val="40"/>
          <w:szCs w:val="40"/>
          <w:u w:val="single"/>
          <w:lang w:val="en-IN" w:bidi="hi-IN"/>
        </w:rPr>
      </w:pPr>
      <w:r w:rsidRPr="003B1C6F">
        <w:rPr>
          <w:rFonts w:ascii="Times New Roman" w:eastAsiaTheme="minorHAnsi" w:hAnsi="Times New Roman"/>
          <w:b/>
          <w:bCs/>
          <w:color w:val="auto"/>
          <w:spacing w:val="0"/>
          <w:sz w:val="40"/>
          <w:szCs w:val="40"/>
          <w:u w:val="single"/>
          <w:lang w:val="en-IN" w:bidi="hi-IN"/>
        </w:rPr>
        <w:t>Recruitment Notice</w:t>
      </w:r>
      <w:r w:rsidR="004B6534" w:rsidRPr="003B1C6F">
        <w:rPr>
          <w:rFonts w:ascii="Times New Roman" w:eastAsiaTheme="minorHAnsi" w:hAnsi="Times New Roman"/>
          <w:b/>
          <w:bCs/>
          <w:color w:val="auto"/>
          <w:spacing w:val="0"/>
          <w:sz w:val="40"/>
          <w:szCs w:val="40"/>
          <w:u w:val="single"/>
          <w:lang w:val="en-IN" w:bidi="hi-IN"/>
        </w:rPr>
        <w:t>- Revised</w:t>
      </w:r>
    </w:p>
    <w:p w14:paraId="6ED29A9D" w14:textId="77777777" w:rsidR="009747E9" w:rsidRPr="003B1C6F" w:rsidRDefault="009747E9" w:rsidP="005F5CAF">
      <w:pPr>
        <w:pStyle w:val="BodyText0"/>
        <w:spacing w:before="0" w:after="0" w:line="240" w:lineRule="auto"/>
        <w:ind w:right="-472"/>
        <w:jc w:val="center"/>
        <w:rPr>
          <w:rFonts w:ascii="Times New Roman" w:eastAsia="Times New Roman" w:hAnsi="Times New Roman"/>
          <w:b/>
          <w:bCs/>
          <w:color w:val="auto"/>
          <w:spacing w:val="0"/>
          <w:sz w:val="22"/>
          <w:u w:val="single"/>
          <w:lang w:val="en-US" w:bidi="hi-IN"/>
        </w:rPr>
      </w:pPr>
    </w:p>
    <w:p w14:paraId="56E35754" w14:textId="6A9A2115" w:rsidR="009747E9" w:rsidRPr="003B1C6F" w:rsidRDefault="009747E9" w:rsidP="005F5CAF">
      <w:pPr>
        <w:pStyle w:val="BodyText0"/>
        <w:spacing w:before="0" w:after="0" w:line="240" w:lineRule="auto"/>
        <w:ind w:right="-472"/>
        <w:jc w:val="center"/>
        <w:rPr>
          <w:rFonts w:ascii="Times New Roman" w:eastAsiaTheme="minorHAnsi" w:hAnsi="Times New Roman"/>
          <w:b/>
          <w:bCs/>
          <w:color w:val="auto"/>
          <w:spacing w:val="0"/>
          <w:sz w:val="28"/>
          <w:szCs w:val="28"/>
          <w:lang w:val="en-IN" w:bidi="hi-IN"/>
        </w:rPr>
      </w:pPr>
      <w:r w:rsidRPr="003B1C6F">
        <w:rPr>
          <w:rFonts w:ascii="Times New Roman" w:eastAsiaTheme="minorHAnsi" w:hAnsi="Times New Roman"/>
          <w:b/>
          <w:bCs/>
          <w:color w:val="auto"/>
          <w:spacing w:val="0"/>
          <w:sz w:val="28"/>
          <w:szCs w:val="28"/>
          <w:lang w:val="en-IN" w:bidi="hi-IN"/>
        </w:rPr>
        <w:t>Management Trainees – 30 IT (Information Technology Discipline)</w:t>
      </w:r>
      <w:r w:rsidRPr="003B1C6F">
        <w:rPr>
          <w:rFonts w:ascii="Times New Roman" w:eastAsiaTheme="minorHAnsi" w:hAnsi="Times New Roman"/>
          <w:b/>
          <w:bCs/>
          <w:color w:val="auto"/>
          <w:spacing w:val="0"/>
          <w:sz w:val="28"/>
          <w:szCs w:val="28"/>
          <w:cs/>
          <w:lang w:val="en-IN"/>
        </w:rPr>
        <w:t xml:space="preserve"> </w:t>
      </w:r>
      <w:r w:rsidRPr="003B1C6F">
        <w:rPr>
          <w:rFonts w:ascii="Times New Roman" w:eastAsiaTheme="minorHAnsi" w:hAnsi="Times New Roman"/>
          <w:b/>
          <w:bCs/>
          <w:color w:val="auto"/>
          <w:spacing w:val="0"/>
          <w:sz w:val="28"/>
          <w:szCs w:val="28"/>
          <w:lang w:val="en-IN" w:bidi="hi-IN"/>
        </w:rPr>
        <w:t>&amp;</w:t>
      </w:r>
      <w:r w:rsidRPr="003B1C6F">
        <w:rPr>
          <w:rFonts w:ascii="Times New Roman" w:eastAsiaTheme="minorHAnsi" w:hAnsi="Times New Roman"/>
          <w:b/>
          <w:bCs/>
          <w:color w:val="auto"/>
          <w:spacing w:val="0"/>
          <w:sz w:val="28"/>
          <w:szCs w:val="28"/>
          <w:cs/>
          <w:lang w:val="en-IN"/>
        </w:rPr>
        <w:t xml:space="preserve"> </w:t>
      </w:r>
      <w:r w:rsidRPr="003B1C6F">
        <w:rPr>
          <w:rFonts w:ascii="Times New Roman" w:eastAsiaTheme="minorHAnsi" w:hAnsi="Times New Roman"/>
          <w:b/>
          <w:bCs/>
          <w:color w:val="auto"/>
          <w:spacing w:val="0"/>
          <w:sz w:val="28"/>
          <w:szCs w:val="28"/>
          <w:lang w:val="en-IN" w:bidi="hi-IN"/>
        </w:rPr>
        <w:t>10 RSGIS (Remote Sensing &amp; GIS Discipline)</w:t>
      </w:r>
    </w:p>
    <w:p w14:paraId="751584D0" w14:textId="77777777" w:rsidR="005F5CAF" w:rsidRPr="003B1C6F" w:rsidRDefault="005F5CAF" w:rsidP="005F5CAF">
      <w:pPr>
        <w:pStyle w:val="BodyText0"/>
        <w:spacing w:before="0" w:after="0" w:line="240" w:lineRule="auto"/>
        <w:ind w:right="-472"/>
        <w:jc w:val="center"/>
        <w:rPr>
          <w:rFonts w:ascii="Times New Roman" w:eastAsia="Times New Roman" w:hAnsi="Times New Roman"/>
          <w:b/>
          <w:bCs/>
          <w:color w:val="auto"/>
          <w:spacing w:val="0"/>
          <w:sz w:val="22"/>
          <w:u w:val="single"/>
          <w:lang w:val="en-US" w:bidi="hi-IN"/>
        </w:rPr>
      </w:pPr>
    </w:p>
    <w:p w14:paraId="745FF4AC" w14:textId="118CEABB" w:rsidR="00841A4D" w:rsidRPr="003B1C6F" w:rsidRDefault="00841A4D" w:rsidP="00A76BA4">
      <w:pPr>
        <w:ind w:right="-447"/>
        <w:jc w:val="both"/>
        <w:rPr>
          <w:rFonts w:ascii="Times New Roman" w:hAnsi="Times New Roman" w:cs="Times New Roman"/>
          <w:szCs w:val="22"/>
        </w:rPr>
      </w:pPr>
      <w:r w:rsidRPr="003B1C6F">
        <w:rPr>
          <w:rFonts w:ascii="Times New Roman" w:eastAsia="Times New Roman" w:hAnsi="Times New Roman" w:cs="Times New Roman"/>
          <w:b/>
          <w:bCs/>
          <w:lang w:val="en-US"/>
        </w:rPr>
        <w:t>Agriculture Insurance Company of India Limited (AIC)</w:t>
      </w:r>
      <w:r w:rsidRPr="003B1C6F">
        <w:rPr>
          <w:rFonts w:ascii="Times New Roman" w:eastAsia="Times New Roman" w:hAnsi="Times New Roman" w:cs="Times New Roman"/>
          <w:lang w:val="en-US"/>
        </w:rPr>
        <w:t xml:space="preserve"> </w:t>
      </w:r>
      <w:r w:rsidRPr="003B1C6F">
        <w:rPr>
          <w:rFonts w:ascii="Times New Roman" w:hAnsi="Times New Roman" w:cs="Times New Roman"/>
          <w:szCs w:val="22"/>
        </w:rPr>
        <w:t>has been formed under the aegis of the Government of India and promoted by 6 Public Sector Companies as a specialty Crop Insurance provider to the Indian farming community. AIC was incorporated on 20th December 2002 with an Authorized Share Capital of INR 1500 crore and a Paid-up Capital of INR 200 crore. AIC commenced business operations from 1st April 2003, by taking over Crop Insurance operations from its major Promoter, General Insurance Corporation of India</w:t>
      </w:r>
      <w:r w:rsidR="00E32196" w:rsidRPr="003B1C6F">
        <w:rPr>
          <w:rFonts w:ascii="Times New Roman" w:hAnsi="Times New Roman" w:cs="Times New Roman"/>
          <w:szCs w:val="22"/>
        </w:rPr>
        <w:t>.</w:t>
      </w:r>
      <w:r w:rsidRPr="003B1C6F">
        <w:rPr>
          <w:rFonts w:ascii="Times New Roman" w:hAnsi="Times New Roman" w:cs="Times New Roman"/>
          <w:szCs w:val="22"/>
        </w:rPr>
        <w:t xml:space="preserve"> </w:t>
      </w:r>
    </w:p>
    <w:p w14:paraId="7ACE42AF" w14:textId="4CCA59BF" w:rsidR="00841A4D" w:rsidRPr="003B1C6F" w:rsidRDefault="00841A4D" w:rsidP="00A76BA4">
      <w:pPr>
        <w:ind w:right="-447"/>
        <w:jc w:val="both"/>
        <w:rPr>
          <w:rFonts w:ascii="Times New Roman" w:hAnsi="Times New Roman" w:cs="Times New Roman"/>
          <w:szCs w:val="22"/>
        </w:rPr>
      </w:pPr>
      <w:r w:rsidRPr="003B1C6F">
        <w:rPr>
          <w:rFonts w:ascii="Times New Roman" w:hAnsi="Times New Roman" w:cs="Times New Roman"/>
          <w:szCs w:val="22"/>
        </w:rPr>
        <w:t>AIC is a specialty and one of the largest Crop Insurance Company in the Indian non-life Insurance Sector, having market share of about 50% in Crop Insurance and aiming to cover the huge protection gap lying uninsured with respect to other risks related to agriculture and allied activities of the farmers.</w:t>
      </w:r>
    </w:p>
    <w:p w14:paraId="39495ADE" w14:textId="6A9038CF" w:rsidR="00841A4D" w:rsidRPr="003B1C6F" w:rsidRDefault="00841A4D" w:rsidP="00A76BA4">
      <w:pPr>
        <w:ind w:right="-447"/>
        <w:jc w:val="both"/>
        <w:rPr>
          <w:rFonts w:ascii="Times New Roman" w:hAnsi="Times New Roman" w:cs="Times New Roman"/>
          <w:b/>
          <w:bCs/>
          <w:szCs w:val="22"/>
        </w:rPr>
      </w:pPr>
      <w:r w:rsidRPr="003B1C6F">
        <w:rPr>
          <w:rFonts w:ascii="Times New Roman" w:hAnsi="Times New Roman" w:cs="Times New Roman"/>
          <w:szCs w:val="22"/>
        </w:rPr>
        <w:t xml:space="preserve">AIC invites applications for recruitment of </w:t>
      </w:r>
      <w:r w:rsidR="00170C31" w:rsidRPr="003B1C6F">
        <w:rPr>
          <w:rFonts w:ascii="Calibri" w:eastAsia="Times New Roman" w:hAnsi="Calibri"/>
          <w:b/>
          <w:bCs/>
          <w:color w:val="000000"/>
          <w:sz w:val="24"/>
          <w:szCs w:val="24"/>
          <w:lang w:val="en-US" w:bidi="ar-SA"/>
        </w:rPr>
        <w:t>Management Trainees – 30</w:t>
      </w:r>
      <w:r w:rsidR="00FD26DF" w:rsidRPr="003B1C6F">
        <w:rPr>
          <w:rFonts w:ascii="Calibri" w:eastAsia="Times New Roman" w:hAnsi="Calibri"/>
          <w:b/>
          <w:bCs/>
          <w:color w:val="000000"/>
          <w:sz w:val="24"/>
          <w:szCs w:val="24"/>
          <w:lang w:val="en-US" w:bidi="ar-SA"/>
        </w:rPr>
        <w:t xml:space="preserve"> IT</w:t>
      </w:r>
      <w:r w:rsidR="00170C31" w:rsidRPr="003B1C6F">
        <w:rPr>
          <w:rFonts w:ascii="Calibri" w:eastAsia="Times New Roman" w:hAnsi="Calibri"/>
          <w:b/>
          <w:bCs/>
          <w:color w:val="000000"/>
          <w:sz w:val="24"/>
          <w:szCs w:val="24"/>
          <w:lang w:val="en-US" w:bidi="ar-SA"/>
        </w:rPr>
        <w:t xml:space="preserve"> (I</w:t>
      </w:r>
      <w:r w:rsidR="00FD26DF" w:rsidRPr="003B1C6F">
        <w:rPr>
          <w:rFonts w:ascii="Calibri" w:eastAsia="Times New Roman" w:hAnsi="Calibri"/>
          <w:b/>
          <w:bCs/>
          <w:color w:val="000000"/>
          <w:sz w:val="24"/>
          <w:szCs w:val="24"/>
          <w:lang w:val="en-US" w:bidi="ar-SA"/>
        </w:rPr>
        <w:t>nformation Technology</w:t>
      </w:r>
      <w:r w:rsidR="00170C31" w:rsidRPr="003B1C6F">
        <w:rPr>
          <w:rFonts w:eastAsia="Times New Roman"/>
          <w:b/>
          <w:bCs/>
          <w:color w:val="000000"/>
          <w:sz w:val="24"/>
          <w:szCs w:val="24"/>
          <w:lang w:val="en-US" w:bidi="ar-SA"/>
        </w:rPr>
        <w:t xml:space="preserve"> Discipline</w:t>
      </w:r>
      <w:r w:rsidR="00170C31" w:rsidRPr="003B1C6F">
        <w:rPr>
          <w:rFonts w:ascii="Calibri" w:eastAsia="Times New Roman" w:hAnsi="Calibri"/>
          <w:b/>
          <w:bCs/>
          <w:color w:val="000000"/>
          <w:sz w:val="24"/>
          <w:szCs w:val="24"/>
          <w:lang w:val="en-US" w:bidi="ar-SA"/>
        </w:rPr>
        <w:t>)</w:t>
      </w:r>
      <w:r w:rsidR="00170C31" w:rsidRPr="003B1C6F">
        <w:rPr>
          <w:rFonts w:eastAsia="Times New Roman" w:cs="Kokila" w:hint="cs"/>
          <w:b/>
          <w:bCs/>
          <w:color w:val="000000"/>
          <w:sz w:val="24"/>
          <w:szCs w:val="21"/>
          <w:cs/>
          <w:lang w:val="en-US"/>
        </w:rPr>
        <w:t xml:space="preserve"> </w:t>
      </w:r>
      <w:r w:rsidR="00170C31" w:rsidRPr="003B1C6F">
        <w:rPr>
          <w:rFonts w:eastAsia="Times New Roman" w:cs="Kokila" w:hint="cs"/>
          <w:b/>
          <w:bCs/>
          <w:color w:val="000000"/>
          <w:sz w:val="24"/>
          <w:szCs w:val="21"/>
          <w:lang w:val="en-US"/>
        </w:rPr>
        <w:t>&amp;</w:t>
      </w:r>
      <w:r w:rsidR="00170C31" w:rsidRPr="003B1C6F">
        <w:rPr>
          <w:rFonts w:eastAsia="Times New Roman" w:cs="Kokila" w:hint="cs"/>
          <w:b/>
          <w:bCs/>
          <w:color w:val="000000"/>
          <w:sz w:val="24"/>
          <w:szCs w:val="21"/>
          <w:cs/>
          <w:lang w:val="en-US"/>
        </w:rPr>
        <w:t xml:space="preserve"> </w:t>
      </w:r>
      <w:r w:rsidR="00170C31" w:rsidRPr="003B1C6F">
        <w:rPr>
          <w:rFonts w:eastAsia="Times New Roman" w:cs="Kokila"/>
          <w:b/>
          <w:bCs/>
          <w:color w:val="000000"/>
          <w:sz w:val="24"/>
          <w:szCs w:val="21"/>
        </w:rPr>
        <w:t xml:space="preserve">10 </w:t>
      </w:r>
      <w:r w:rsidR="00FD26DF" w:rsidRPr="003B1C6F">
        <w:rPr>
          <w:rFonts w:eastAsia="Times New Roman" w:cs="Kokila"/>
          <w:b/>
          <w:bCs/>
          <w:color w:val="000000"/>
          <w:sz w:val="24"/>
          <w:szCs w:val="21"/>
        </w:rPr>
        <w:t xml:space="preserve">RSGIS </w:t>
      </w:r>
      <w:r w:rsidR="00170C31" w:rsidRPr="003B1C6F">
        <w:rPr>
          <w:rFonts w:eastAsia="Times New Roman" w:cs="Kokila"/>
          <w:b/>
          <w:bCs/>
          <w:color w:val="000000"/>
          <w:sz w:val="24"/>
          <w:szCs w:val="21"/>
        </w:rPr>
        <w:t>(R</w:t>
      </w:r>
      <w:r w:rsidR="00521BA4" w:rsidRPr="003B1C6F">
        <w:rPr>
          <w:rFonts w:eastAsia="Times New Roman" w:cs="Kokila"/>
          <w:b/>
          <w:bCs/>
          <w:color w:val="000000"/>
          <w:sz w:val="24"/>
          <w:szCs w:val="21"/>
        </w:rPr>
        <w:t xml:space="preserve">emote Sensing &amp; </w:t>
      </w:r>
      <w:r w:rsidR="00170C31" w:rsidRPr="003B1C6F">
        <w:rPr>
          <w:rFonts w:eastAsia="Times New Roman" w:cs="Kokila"/>
          <w:b/>
          <w:bCs/>
          <w:color w:val="000000"/>
          <w:sz w:val="24"/>
          <w:szCs w:val="21"/>
        </w:rPr>
        <w:t>GIS Discipline)</w:t>
      </w:r>
      <w:r w:rsidR="00690088" w:rsidRPr="003B1C6F">
        <w:rPr>
          <w:rFonts w:ascii="Times New Roman" w:hAnsi="Times New Roman" w:cs="Times New Roman"/>
          <w:b/>
          <w:bCs/>
          <w:szCs w:val="22"/>
        </w:rPr>
        <w:t>.</w:t>
      </w:r>
    </w:p>
    <w:p w14:paraId="3C5FDB7D" w14:textId="7C5FCD88" w:rsidR="00690088" w:rsidRPr="003B1C6F" w:rsidRDefault="009B5933" w:rsidP="009B5933">
      <w:pPr>
        <w:jc w:val="both"/>
        <w:rPr>
          <w:rFonts w:ascii="Times New Roman" w:hAnsi="Times New Roman" w:cs="Times New Roman"/>
          <w:szCs w:val="22"/>
        </w:rPr>
      </w:pPr>
      <w:r w:rsidRPr="003B1C6F">
        <w:rPr>
          <w:rFonts w:ascii="Times New Roman" w:hAnsi="Times New Roman" w:cs="Times New Roman"/>
          <w:b/>
          <w:bCs/>
          <w:szCs w:val="22"/>
        </w:rPr>
        <w:t xml:space="preserve">LAST DATE OF </w:t>
      </w:r>
      <w:r w:rsidR="004205D2" w:rsidRPr="003B1C6F">
        <w:rPr>
          <w:rFonts w:ascii="Times New Roman" w:hAnsi="Times New Roman" w:cs="Times New Roman"/>
          <w:b/>
          <w:bCs/>
          <w:szCs w:val="22"/>
        </w:rPr>
        <w:t>APPLYING</w:t>
      </w:r>
      <w:r w:rsidR="000A512B" w:rsidRPr="003B1C6F">
        <w:rPr>
          <w:rFonts w:ascii="Times New Roman" w:hAnsi="Times New Roman" w:cs="Times New Roman"/>
          <w:szCs w:val="22"/>
        </w:rPr>
        <w:t>:</w:t>
      </w:r>
      <w:r w:rsidR="00E14494" w:rsidRPr="003B1C6F">
        <w:rPr>
          <w:rFonts w:ascii="Times New Roman" w:hAnsi="Times New Roman" w:cs="Times New Roman"/>
          <w:szCs w:val="22"/>
        </w:rPr>
        <w:t xml:space="preserve"> </w:t>
      </w:r>
      <w:r w:rsidR="0030046E" w:rsidRPr="003B1C6F">
        <w:rPr>
          <w:rFonts w:ascii="Times New Roman" w:hAnsi="Times New Roman" w:cs="Times New Roman"/>
          <w:szCs w:val="22"/>
        </w:rPr>
        <w:t>24</w:t>
      </w:r>
      <w:r w:rsidR="00165CC7" w:rsidRPr="003B1C6F">
        <w:rPr>
          <w:rFonts w:ascii="Times New Roman" w:hAnsi="Times New Roman" w:cs="Times New Roman"/>
          <w:szCs w:val="22"/>
        </w:rPr>
        <w:t>.03.2023</w:t>
      </w:r>
    </w:p>
    <w:tbl>
      <w:tblPr>
        <w:tblStyle w:val="TableGrid"/>
        <w:tblW w:w="9739" w:type="dxa"/>
        <w:tblLook w:val="04A0" w:firstRow="1" w:lastRow="0" w:firstColumn="1" w:lastColumn="0" w:noHBand="0" w:noVBand="1"/>
      </w:tblPr>
      <w:tblGrid>
        <w:gridCol w:w="2405"/>
        <w:gridCol w:w="7334"/>
      </w:tblGrid>
      <w:tr w:rsidR="00690088" w:rsidRPr="003B1C6F" w14:paraId="045F0C8E" w14:textId="77777777" w:rsidTr="00FC542A">
        <w:tc>
          <w:tcPr>
            <w:tcW w:w="2405" w:type="dxa"/>
          </w:tcPr>
          <w:p w14:paraId="7A2E32D7" w14:textId="77777777" w:rsidR="00690088" w:rsidRPr="003B1C6F" w:rsidRDefault="00690088" w:rsidP="00FC542A">
            <w:pPr>
              <w:jc w:val="both"/>
              <w:rPr>
                <w:rFonts w:ascii="Times New Roman" w:hAnsi="Times New Roman" w:cs="Times New Roman"/>
                <w:b/>
                <w:bCs/>
                <w:szCs w:val="22"/>
              </w:rPr>
            </w:pPr>
            <w:r w:rsidRPr="003B1C6F">
              <w:rPr>
                <w:rFonts w:ascii="Times New Roman" w:hAnsi="Times New Roman" w:cs="Times New Roman"/>
                <w:b/>
                <w:bCs/>
                <w:szCs w:val="22"/>
              </w:rPr>
              <w:t>Name of the Post</w:t>
            </w:r>
          </w:p>
        </w:tc>
        <w:tc>
          <w:tcPr>
            <w:tcW w:w="7334" w:type="dxa"/>
          </w:tcPr>
          <w:p w14:paraId="596149F4" w14:textId="6FF0741B" w:rsidR="00690088" w:rsidRPr="003B1C6F" w:rsidRDefault="00690088" w:rsidP="00FC542A">
            <w:pPr>
              <w:ind w:hanging="2"/>
              <w:jc w:val="both"/>
              <w:rPr>
                <w:rFonts w:ascii="Times New Roman" w:hAnsi="Times New Roman" w:cs="Times New Roman"/>
                <w:szCs w:val="22"/>
              </w:rPr>
            </w:pPr>
            <w:r w:rsidRPr="003B1C6F">
              <w:rPr>
                <w:rFonts w:ascii="Times New Roman" w:hAnsi="Times New Roman" w:cs="Times New Roman"/>
                <w:szCs w:val="22"/>
              </w:rPr>
              <w:t>Management Trainee</w:t>
            </w:r>
            <w:r w:rsidR="00EE53A3" w:rsidRPr="003B1C6F">
              <w:rPr>
                <w:rFonts w:ascii="Times New Roman" w:hAnsi="Times New Roman" w:cs="Times New Roman"/>
                <w:szCs w:val="22"/>
              </w:rPr>
              <w:t xml:space="preserve"> (</w:t>
            </w:r>
            <w:r w:rsidR="0047539A" w:rsidRPr="003B1C6F">
              <w:rPr>
                <w:rFonts w:ascii="Times New Roman" w:hAnsi="Times New Roman" w:cs="Times New Roman"/>
                <w:szCs w:val="22"/>
              </w:rPr>
              <w:t>IT</w:t>
            </w:r>
            <w:r w:rsidR="00521BA4" w:rsidRPr="003B1C6F">
              <w:rPr>
                <w:rFonts w:ascii="Times New Roman" w:hAnsi="Times New Roman" w:cs="Times New Roman"/>
                <w:szCs w:val="22"/>
              </w:rPr>
              <w:t xml:space="preserve"> Discipline</w:t>
            </w:r>
            <w:r w:rsidR="00EE53A3" w:rsidRPr="003B1C6F">
              <w:rPr>
                <w:rFonts w:ascii="Times New Roman" w:hAnsi="Times New Roman" w:cs="Times New Roman"/>
                <w:szCs w:val="22"/>
              </w:rPr>
              <w:t>)</w:t>
            </w:r>
            <w:r w:rsidR="00521BA4" w:rsidRPr="003B1C6F">
              <w:rPr>
                <w:rFonts w:ascii="Times New Roman" w:hAnsi="Times New Roman" w:cs="Times New Roman"/>
                <w:szCs w:val="22"/>
              </w:rPr>
              <w:t xml:space="preserve"> and Management Trainee (Remote Sensing &amp; GIS Discipline)</w:t>
            </w:r>
          </w:p>
        </w:tc>
      </w:tr>
      <w:tr w:rsidR="00690088" w:rsidRPr="003B1C6F" w14:paraId="3D2A8FAD" w14:textId="77777777" w:rsidTr="00FC542A">
        <w:tc>
          <w:tcPr>
            <w:tcW w:w="2405" w:type="dxa"/>
          </w:tcPr>
          <w:p w14:paraId="4D71612D" w14:textId="515CBD92" w:rsidR="00690088" w:rsidRPr="003B1C6F" w:rsidRDefault="00690088" w:rsidP="00FC542A">
            <w:pPr>
              <w:jc w:val="both"/>
              <w:rPr>
                <w:rFonts w:ascii="Times New Roman" w:hAnsi="Times New Roman" w:cs="Times New Roman"/>
                <w:b/>
                <w:bCs/>
                <w:szCs w:val="22"/>
              </w:rPr>
            </w:pPr>
            <w:r w:rsidRPr="003B1C6F">
              <w:rPr>
                <w:rFonts w:ascii="Times New Roman" w:hAnsi="Times New Roman" w:cs="Times New Roman"/>
                <w:b/>
                <w:bCs/>
                <w:szCs w:val="22"/>
              </w:rPr>
              <w:t>Number of Post</w:t>
            </w:r>
            <w:r w:rsidR="00C12888" w:rsidRPr="003B1C6F">
              <w:rPr>
                <w:rFonts w:ascii="Times New Roman" w:hAnsi="Times New Roman" w:cs="Times New Roman"/>
                <w:b/>
                <w:bCs/>
                <w:szCs w:val="22"/>
              </w:rPr>
              <w:t>*</w:t>
            </w:r>
          </w:p>
        </w:tc>
        <w:tc>
          <w:tcPr>
            <w:tcW w:w="7334" w:type="dxa"/>
          </w:tcPr>
          <w:p w14:paraId="11A9E107" w14:textId="673E0543" w:rsidR="00690088" w:rsidRPr="003B1C6F" w:rsidRDefault="00D9572B" w:rsidP="00FC542A">
            <w:pPr>
              <w:jc w:val="both"/>
              <w:rPr>
                <w:rFonts w:ascii="Times New Roman" w:hAnsi="Times New Roman" w:cs="Times New Roman"/>
                <w:szCs w:val="22"/>
              </w:rPr>
            </w:pPr>
            <w:r w:rsidRPr="003B1C6F">
              <w:rPr>
                <w:rFonts w:ascii="Times New Roman" w:hAnsi="Times New Roman" w:cs="Times New Roman"/>
                <w:szCs w:val="22"/>
              </w:rPr>
              <w:t>Thirty (30) in IT Discipline and Ten (10) in Remote Sensing &amp; GIS Discipline</w:t>
            </w:r>
          </w:p>
        </w:tc>
      </w:tr>
      <w:tr w:rsidR="00690088" w:rsidRPr="003B1C6F" w14:paraId="35E2DDA9" w14:textId="77777777" w:rsidTr="00FC542A">
        <w:tc>
          <w:tcPr>
            <w:tcW w:w="2405" w:type="dxa"/>
          </w:tcPr>
          <w:p w14:paraId="24D6BA4A" w14:textId="617FEDAB" w:rsidR="00690088" w:rsidRPr="003B1C6F" w:rsidRDefault="002E539F" w:rsidP="00FC542A">
            <w:pPr>
              <w:jc w:val="both"/>
              <w:rPr>
                <w:rFonts w:ascii="Times New Roman" w:hAnsi="Times New Roman" w:cs="Times New Roman"/>
                <w:szCs w:val="22"/>
              </w:rPr>
            </w:pPr>
            <w:r w:rsidRPr="003B1C6F">
              <w:rPr>
                <w:rFonts w:ascii="Times New Roman" w:hAnsi="Times New Roman" w:cs="Times New Roman"/>
                <w:b/>
                <w:bCs/>
                <w:szCs w:val="22"/>
              </w:rPr>
              <w:t xml:space="preserve">Educational </w:t>
            </w:r>
            <w:r w:rsidR="00690088" w:rsidRPr="003B1C6F">
              <w:rPr>
                <w:rFonts w:ascii="Times New Roman" w:hAnsi="Times New Roman" w:cs="Times New Roman"/>
                <w:b/>
                <w:bCs/>
                <w:szCs w:val="22"/>
              </w:rPr>
              <w:t>Qualification</w:t>
            </w:r>
            <w:r w:rsidR="002F3CC5" w:rsidRPr="003B1C6F">
              <w:rPr>
                <w:rFonts w:ascii="Times New Roman" w:hAnsi="Times New Roman" w:cs="Times New Roman"/>
                <w:b/>
                <w:bCs/>
                <w:szCs w:val="22"/>
              </w:rPr>
              <w:t xml:space="preserve"> as on 01.0</w:t>
            </w:r>
            <w:r w:rsidR="00521BA4" w:rsidRPr="003B1C6F">
              <w:rPr>
                <w:rFonts w:ascii="Times New Roman" w:hAnsi="Times New Roman" w:cs="Times New Roman"/>
                <w:b/>
                <w:bCs/>
                <w:szCs w:val="22"/>
              </w:rPr>
              <w:t>2</w:t>
            </w:r>
            <w:r w:rsidR="002F3CC5" w:rsidRPr="003B1C6F">
              <w:rPr>
                <w:rFonts w:ascii="Times New Roman" w:hAnsi="Times New Roman" w:cs="Times New Roman"/>
                <w:b/>
                <w:bCs/>
                <w:szCs w:val="22"/>
              </w:rPr>
              <w:t>.2023</w:t>
            </w:r>
            <w:r w:rsidR="00A02254" w:rsidRPr="003B1C6F">
              <w:rPr>
                <w:rFonts w:ascii="Times New Roman" w:hAnsi="Times New Roman" w:cs="Times New Roman"/>
                <w:b/>
                <w:bCs/>
                <w:szCs w:val="22"/>
              </w:rPr>
              <w:t xml:space="preserve">   </w:t>
            </w:r>
            <w:r w:rsidR="00521BA4" w:rsidRPr="003B1C6F">
              <w:rPr>
                <w:rFonts w:ascii="Times New Roman" w:hAnsi="Times New Roman" w:cs="Times New Roman"/>
                <w:b/>
                <w:bCs/>
                <w:szCs w:val="22"/>
              </w:rPr>
              <w:t xml:space="preserve">    </w:t>
            </w:r>
            <w:r w:rsidR="00C12888" w:rsidRPr="003B1C6F">
              <w:rPr>
                <w:rFonts w:ascii="Times New Roman" w:hAnsi="Times New Roman" w:cs="Times New Roman"/>
                <w:b/>
                <w:bCs/>
                <w:szCs w:val="22"/>
              </w:rPr>
              <w:t xml:space="preserve">               </w:t>
            </w:r>
            <w:r w:rsidR="00521BA4" w:rsidRPr="003B1C6F">
              <w:rPr>
                <w:rFonts w:ascii="Times New Roman" w:hAnsi="Times New Roman" w:cs="Times New Roman"/>
                <w:b/>
                <w:bCs/>
                <w:szCs w:val="22"/>
              </w:rPr>
              <w:t xml:space="preserve">   </w:t>
            </w:r>
            <w:r w:rsidR="00C12888" w:rsidRPr="003B1C6F">
              <w:rPr>
                <w:rFonts w:ascii="Times New Roman" w:hAnsi="Times New Roman" w:cs="Times New Roman"/>
                <w:b/>
                <w:bCs/>
                <w:szCs w:val="22"/>
                <w:u w:val="single"/>
              </w:rPr>
              <w:t>IT</w:t>
            </w:r>
            <w:r w:rsidR="00521BA4" w:rsidRPr="003B1C6F">
              <w:rPr>
                <w:rFonts w:ascii="Times New Roman" w:hAnsi="Times New Roman" w:cs="Times New Roman"/>
                <w:b/>
                <w:bCs/>
                <w:szCs w:val="22"/>
                <w:u w:val="single"/>
              </w:rPr>
              <w:t xml:space="preserve"> Discipline</w:t>
            </w:r>
          </w:p>
        </w:tc>
        <w:tc>
          <w:tcPr>
            <w:tcW w:w="7334" w:type="dxa"/>
          </w:tcPr>
          <w:p w14:paraId="49C69F15" w14:textId="531328F6" w:rsidR="00C12888" w:rsidRPr="003B1C6F" w:rsidRDefault="00C12888" w:rsidP="00C12888">
            <w:pPr>
              <w:pStyle w:val="NoSpacing"/>
              <w:numPr>
                <w:ilvl w:val="0"/>
                <w:numId w:val="49"/>
              </w:numPr>
              <w:ind w:left="181" w:hanging="142"/>
              <w:jc w:val="both"/>
              <w:rPr>
                <w:rFonts w:ascii="Times New Roman" w:hAnsi="Times New Roman" w:cs="Times New Roman"/>
                <w:szCs w:val="22"/>
              </w:rPr>
            </w:pPr>
            <w:r w:rsidRPr="003B1C6F">
              <w:rPr>
                <w:rFonts w:ascii="Times New Roman" w:hAnsi="Times New Roman" w:cs="Times New Roman"/>
                <w:szCs w:val="22"/>
              </w:rPr>
              <w:t>Minimum graduation in Computer Science/Information Technology.</w:t>
            </w:r>
          </w:p>
          <w:p w14:paraId="36069730" w14:textId="44AB9EB5" w:rsidR="00690088" w:rsidRPr="003B1C6F" w:rsidRDefault="00690088" w:rsidP="00C12888">
            <w:pPr>
              <w:pStyle w:val="NoSpacing"/>
              <w:ind w:left="181"/>
              <w:jc w:val="both"/>
              <w:rPr>
                <w:rFonts w:ascii="Times New Roman" w:hAnsi="Times New Roman" w:cs="Times New Roman"/>
                <w:szCs w:val="22"/>
              </w:rPr>
            </w:pPr>
          </w:p>
        </w:tc>
      </w:tr>
      <w:tr w:rsidR="006420F8" w:rsidRPr="003B1C6F" w14:paraId="02A946C6" w14:textId="77777777" w:rsidTr="00FC542A">
        <w:tc>
          <w:tcPr>
            <w:tcW w:w="2405" w:type="dxa"/>
          </w:tcPr>
          <w:p w14:paraId="65EEC2C8" w14:textId="61A98D13" w:rsidR="006420F8" w:rsidRPr="003B1C6F" w:rsidRDefault="006420F8" w:rsidP="00FC542A">
            <w:pPr>
              <w:jc w:val="both"/>
              <w:rPr>
                <w:rFonts w:ascii="Times New Roman" w:hAnsi="Times New Roman" w:cs="Times New Roman"/>
                <w:b/>
                <w:bCs/>
                <w:szCs w:val="22"/>
              </w:rPr>
            </w:pPr>
            <w:r w:rsidRPr="003B1C6F">
              <w:rPr>
                <w:rFonts w:ascii="Times New Roman" w:hAnsi="Times New Roman" w:cs="Times New Roman"/>
                <w:b/>
                <w:bCs/>
                <w:szCs w:val="22"/>
              </w:rPr>
              <w:t>Additional Mandatory Requirement</w:t>
            </w:r>
          </w:p>
          <w:p w14:paraId="0872FB97" w14:textId="13B3503F" w:rsidR="006420F8" w:rsidRPr="003B1C6F" w:rsidRDefault="006420F8" w:rsidP="00FC542A">
            <w:pPr>
              <w:jc w:val="both"/>
              <w:rPr>
                <w:rFonts w:ascii="Times New Roman" w:hAnsi="Times New Roman" w:cs="Times New Roman"/>
                <w:b/>
                <w:bCs/>
                <w:szCs w:val="22"/>
              </w:rPr>
            </w:pPr>
            <w:r w:rsidRPr="003B1C6F">
              <w:rPr>
                <w:rFonts w:ascii="Times New Roman" w:hAnsi="Times New Roman" w:cs="Times New Roman"/>
                <w:b/>
                <w:bCs/>
                <w:szCs w:val="22"/>
                <w:u w:val="single"/>
              </w:rPr>
              <w:t>IT Discipline</w:t>
            </w:r>
          </w:p>
        </w:tc>
        <w:tc>
          <w:tcPr>
            <w:tcW w:w="7334" w:type="dxa"/>
          </w:tcPr>
          <w:p w14:paraId="029FC6C2" w14:textId="54A045A3" w:rsidR="006420F8" w:rsidRPr="003B1C6F" w:rsidRDefault="006420F8" w:rsidP="006420F8">
            <w:pPr>
              <w:pStyle w:val="NoSpacing"/>
              <w:numPr>
                <w:ilvl w:val="0"/>
                <w:numId w:val="49"/>
              </w:numPr>
              <w:ind w:left="181" w:hanging="142"/>
              <w:jc w:val="both"/>
              <w:rPr>
                <w:rFonts w:ascii="Times New Roman" w:hAnsi="Times New Roman" w:cs="Times New Roman"/>
                <w:szCs w:val="22"/>
              </w:rPr>
            </w:pPr>
            <w:r w:rsidRPr="003B1C6F">
              <w:rPr>
                <w:rFonts w:ascii="Times New Roman" w:hAnsi="Times New Roman" w:cs="Times New Roman"/>
                <w:szCs w:val="22"/>
              </w:rPr>
              <w:t>GATE Qualified candidates</w:t>
            </w:r>
            <w:r w:rsidR="00A07592" w:rsidRPr="003B1C6F">
              <w:rPr>
                <w:rFonts w:ascii="Times New Roman" w:hAnsi="Times New Roman" w:cs="Times New Roman"/>
                <w:szCs w:val="22"/>
              </w:rPr>
              <w:t>-2020, 2021, 2022 &amp; 2023</w:t>
            </w:r>
            <w:r w:rsidRPr="003B1C6F">
              <w:rPr>
                <w:rFonts w:ascii="Times New Roman" w:hAnsi="Times New Roman" w:cs="Times New Roman"/>
                <w:szCs w:val="22"/>
              </w:rPr>
              <w:t xml:space="preserve"> </w:t>
            </w:r>
            <w:r w:rsidR="00A07592" w:rsidRPr="003B1C6F">
              <w:rPr>
                <w:rFonts w:ascii="Times New Roman" w:hAnsi="Times New Roman" w:cs="Times New Roman"/>
                <w:szCs w:val="22"/>
              </w:rPr>
              <w:t>from</w:t>
            </w:r>
            <w:r w:rsidRPr="003B1C6F">
              <w:rPr>
                <w:rFonts w:ascii="Times New Roman" w:hAnsi="Times New Roman" w:cs="Times New Roman"/>
                <w:szCs w:val="22"/>
              </w:rPr>
              <w:t xml:space="preserve"> Computer Science and Information Technology (</w:t>
            </w:r>
            <w:r w:rsidRPr="003B1C6F">
              <w:rPr>
                <w:rFonts w:ascii="Times New Roman" w:hAnsi="Times New Roman" w:cs="Times New Roman"/>
                <w:b/>
                <w:bCs/>
                <w:szCs w:val="22"/>
              </w:rPr>
              <w:t>GATE Paper code – CS</w:t>
            </w:r>
            <w:r w:rsidRPr="003B1C6F">
              <w:rPr>
                <w:rFonts w:ascii="Times New Roman" w:hAnsi="Times New Roman" w:cs="Times New Roman"/>
                <w:szCs w:val="22"/>
              </w:rPr>
              <w:t>) branch.</w:t>
            </w:r>
          </w:p>
          <w:p w14:paraId="3E2A952A" w14:textId="77777777" w:rsidR="006420F8" w:rsidRPr="003B1C6F" w:rsidRDefault="006420F8" w:rsidP="006420F8">
            <w:pPr>
              <w:pStyle w:val="NoSpacing"/>
              <w:ind w:left="181"/>
              <w:jc w:val="both"/>
              <w:rPr>
                <w:rFonts w:ascii="Times New Roman" w:hAnsi="Times New Roman" w:cs="Times New Roman"/>
                <w:szCs w:val="22"/>
              </w:rPr>
            </w:pPr>
          </w:p>
        </w:tc>
      </w:tr>
      <w:tr w:rsidR="00521BA4" w:rsidRPr="003B1C6F" w14:paraId="5B037686" w14:textId="77777777" w:rsidTr="00FC542A">
        <w:tc>
          <w:tcPr>
            <w:tcW w:w="2405" w:type="dxa"/>
          </w:tcPr>
          <w:p w14:paraId="0B6CD33A" w14:textId="03137741" w:rsidR="00521BA4" w:rsidRPr="003B1C6F" w:rsidRDefault="002E539F" w:rsidP="00FC542A">
            <w:pPr>
              <w:jc w:val="both"/>
              <w:rPr>
                <w:rFonts w:ascii="Times New Roman" w:hAnsi="Times New Roman" w:cs="Times New Roman"/>
                <w:b/>
                <w:bCs/>
                <w:szCs w:val="22"/>
              </w:rPr>
            </w:pPr>
            <w:r w:rsidRPr="003B1C6F">
              <w:rPr>
                <w:rFonts w:ascii="Times New Roman" w:hAnsi="Times New Roman" w:cs="Times New Roman"/>
                <w:b/>
                <w:bCs/>
                <w:szCs w:val="22"/>
              </w:rPr>
              <w:t xml:space="preserve">Educational </w:t>
            </w:r>
            <w:r w:rsidR="00521BA4" w:rsidRPr="003B1C6F">
              <w:rPr>
                <w:rFonts w:ascii="Times New Roman" w:hAnsi="Times New Roman" w:cs="Times New Roman"/>
                <w:b/>
                <w:bCs/>
                <w:szCs w:val="22"/>
              </w:rPr>
              <w:t xml:space="preserve">Qualification as on 01.02.2023 </w:t>
            </w:r>
            <w:r w:rsidR="00A65FC4" w:rsidRPr="003B1C6F">
              <w:rPr>
                <w:rFonts w:ascii="Times New Roman" w:hAnsi="Times New Roman" w:cs="Times New Roman"/>
                <w:b/>
                <w:bCs/>
                <w:szCs w:val="22"/>
              </w:rPr>
              <w:t xml:space="preserve">            </w:t>
            </w:r>
            <w:r w:rsidR="00521BA4" w:rsidRPr="003B1C6F">
              <w:rPr>
                <w:rFonts w:ascii="Times New Roman" w:hAnsi="Times New Roman" w:cs="Times New Roman"/>
                <w:b/>
                <w:bCs/>
                <w:szCs w:val="22"/>
                <w:u w:val="single"/>
              </w:rPr>
              <w:t>Remote Sensing &amp; GIS Discipline</w:t>
            </w:r>
          </w:p>
        </w:tc>
        <w:tc>
          <w:tcPr>
            <w:tcW w:w="7334" w:type="dxa"/>
          </w:tcPr>
          <w:p w14:paraId="68F0052D" w14:textId="6712A6C0" w:rsidR="00521BA4" w:rsidRPr="003B1C6F" w:rsidRDefault="00C12888" w:rsidP="00C12888">
            <w:pPr>
              <w:pStyle w:val="ListParagraph"/>
              <w:numPr>
                <w:ilvl w:val="0"/>
                <w:numId w:val="48"/>
              </w:numPr>
              <w:ind w:left="181" w:right="33" w:hanging="181"/>
              <w:jc w:val="both"/>
              <w:rPr>
                <w:rFonts w:ascii="Times New Roman" w:hAnsi="Times New Roman" w:cs="Times New Roman"/>
              </w:rPr>
            </w:pPr>
            <w:r w:rsidRPr="003B1C6F">
              <w:rPr>
                <w:rFonts w:ascii="Times New Roman" w:hAnsi="Times New Roman" w:cs="Times New Roman"/>
                <w:szCs w:val="22"/>
              </w:rPr>
              <w:t>Graduate/Post-graduate in Remote Sensing/Geo-Informatics/Geomatics/GIS.</w:t>
            </w:r>
          </w:p>
        </w:tc>
      </w:tr>
      <w:tr w:rsidR="006420F8" w:rsidRPr="003B1C6F" w14:paraId="6B938CBD" w14:textId="77777777" w:rsidTr="00FC542A">
        <w:tc>
          <w:tcPr>
            <w:tcW w:w="2405" w:type="dxa"/>
          </w:tcPr>
          <w:p w14:paraId="425AA6B2" w14:textId="117C6334" w:rsidR="00A07592" w:rsidRPr="003B1C6F" w:rsidRDefault="00A07592" w:rsidP="00A07592">
            <w:pPr>
              <w:jc w:val="both"/>
              <w:rPr>
                <w:rFonts w:ascii="Times New Roman" w:hAnsi="Times New Roman" w:cs="Times New Roman"/>
                <w:b/>
                <w:bCs/>
                <w:szCs w:val="22"/>
              </w:rPr>
            </w:pPr>
            <w:r w:rsidRPr="003B1C6F">
              <w:rPr>
                <w:rFonts w:ascii="Times New Roman" w:hAnsi="Times New Roman" w:cs="Times New Roman"/>
                <w:b/>
                <w:bCs/>
                <w:szCs w:val="22"/>
              </w:rPr>
              <w:t>Additional Mandatory Requirement</w:t>
            </w:r>
          </w:p>
          <w:p w14:paraId="32890AEB" w14:textId="6A394D04" w:rsidR="006420F8" w:rsidRPr="003B1C6F" w:rsidRDefault="00A07592" w:rsidP="00A07592">
            <w:pPr>
              <w:jc w:val="both"/>
              <w:rPr>
                <w:rFonts w:ascii="Times New Roman" w:hAnsi="Times New Roman" w:cs="Times New Roman"/>
                <w:b/>
                <w:bCs/>
                <w:szCs w:val="22"/>
              </w:rPr>
            </w:pPr>
            <w:r w:rsidRPr="003B1C6F">
              <w:rPr>
                <w:rFonts w:ascii="Times New Roman" w:hAnsi="Times New Roman" w:cs="Times New Roman"/>
                <w:b/>
                <w:bCs/>
                <w:szCs w:val="22"/>
                <w:u w:val="single"/>
              </w:rPr>
              <w:t>Remote Sensing &amp; GIS Discipline</w:t>
            </w:r>
          </w:p>
        </w:tc>
        <w:tc>
          <w:tcPr>
            <w:tcW w:w="7334" w:type="dxa"/>
          </w:tcPr>
          <w:p w14:paraId="50695464" w14:textId="3E3E3A7F" w:rsidR="00A07592" w:rsidRPr="003B1C6F" w:rsidRDefault="00A07592" w:rsidP="00A07592">
            <w:pPr>
              <w:pStyle w:val="NoSpacing"/>
              <w:numPr>
                <w:ilvl w:val="0"/>
                <w:numId w:val="48"/>
              </w:numPr>
              <w:ind w:left="181" w:hanging="181"/>
              <w:jc w:val="both"/>
              <w:rPr>
                <w:rFonts w:ascii="Times New Roman" w:hAnsi="Times New Roman" w:cs="Times New Roman"/>
                <w:b/>
                <w:bCs/>
                <w:sz w:val="24"/>
                <w:szCs w:val="24"/>
              </w:rPr>
            </w:pPr>
            <w:bookmarkStart w:id="0" w:name="_Hlk128568866"/>
            <w:r w:rsidRPr="003B1C6F">
              <w:rPr>
                <w:rFonts w:ascii="Times New Roman" w:hAnsi="Times New Roman" w:cs="Times New Roman"/>
                <w:szCs w:val="22"/>
              </w:rPr>
              <w:t>GATE Qualified candidates-2020, 2021, 2022 &amp; 2023 from Geomatic Engineering (</w:t>
            </w:r>
            <w:r w:rsidRPr="003B1C6F">
              <w:rPr>
                <w:rFonts w:ascii="Times New Roman" w:hAnsi="Times New Roman" w:cs="Times New Roman"/>
                <w:b/>
                <w:bCs/>
                <w:szCs w:val="22"/>
              </w:rPr>
              <w:t>GATE Paper code – GE</w:t>
            </w:r>
            <w:r w:rsidRPr="003B1C6F">
              <w:rPr>
                <w:rFonts w:ascii="Times New Roman" w:hAnsi="Times New Roman" w:cs="Times New Roman"/>
                <w:szCs w:val="22"/>
              </w:rPr>
              <w:t xml:space="preserve">) branch. </w:t>
            </w:r>
          </w:p>
          <w:bookmarkEnd w:id="0"/>
          <w:p w14:paraId="4E74A2BA" w14:textId="77777777" w:rsidR="006420F8" w:rsidRPr="003B1C6F" w:rsidRDefault="006420F8" w:rsidP="00A07592">
            <w:pPr>
              <w:pStyle w:val="NoSpacing"/>
              <w:ind w:left="181"/>
              <w:jc w:val="both"/>
              <w:rPr>
                <w:rFonts w:ascii="Times New Roman" w:hAnsi="Times New Roman" w:cs="Times New Roman"/>
                <w:szCs w:val="22"/>
              </w:rPr>
            </w:pPr>
          </w:p>
        </w:tc>
      </w:tr>
      <w:tr w:rsidR="00690088" w:rsidRPr="003B1C6F" w14:paraId="15124C13" w14:textId="77777777" w:rsidTr="00FC542A">
        <w:tc>
          <w:tcPr>
            <w:tcW w:w="2405" w:type="dxa"/>
          </w:tcPr>
          <w:p w14:paraId="66D93A7E" w14:textId="609F0B59" w:rsidR="00690088" w:rsidRPr="003B1C6F" w:rsidRDefault="00690088" w:rsidP="00FC542A">
            <w:pPr>
              <w:jc w:val="both"/>
              <w:rPr>
                <w:rFonts w:ascii="Times New Roman" w:hAnsi="Times New Roman" w:cs="Times New Roman"/>
                <w:szCs w:val="22"/>
              </w:rPr>
            </w:pPr>
            <w:r w:rsidRPr="003B1C6F">
              <w:rPr>
                <w:rFonts w:ascii="Times New Roman" w:hAnsi="Times New Roman" w:cs="Times New Roman"/>
                <w:b/>
                <w:bCs/>
                <w:szCs w:val="22"/>
              </w:rPr>
              <w:t>Age as on 01.02.2023</w:t>
            </w:r>
          </w:p>
        </w:tc>
        <w:tc>
          <w:tcPr>
            <w:tcW w:w="7334" w:type="dxa"/>
          </w:tcPr>
          <w:p w14:paraId="4E848D36" w14:textId="4D540B42" w:rsidR="00F221D8" w:rsidRPr="003B1C6F" w:rsidRDefault="00C16C53" w:rsidP="00B637F3">
            <w:pPr>
              <w:ind w:right="1"/>
              <w:jc w:val="both"/>
              <w:rPr>
                <w:rFonts w:ascii="Times New Roman" w:hAnsi="Times New Roman" w:cs="Times New Roman"/>
              </w:rPr>
            </w:pPr>
            <w:r w:rsidRPr="003B1C6F">
              <w:rPr>
                <w:rFonts w:ascii="Times New Roman" w:hAnsi="Times New Roman" w:cs="Times New Roman"/>
                <w:szCs w:val="22"/>
                <w:lang w:val="en-US"/>
              </w:rPr>
              <w:t xml:space="preserve">Minimum Age: </w:t>
            </w:r>
            <w:r w:rsidRPr="003B1C6F">
              <w:rPr>
                <w:rFonts w:ascii="Times New Roman" w:hAnsi="Times New Roman" w:cs="Times New Roman"/>
                <w:b/>
                <w:bCs/>
                <w:szCs w:val="22"/>
                <w:lang w:val="en-US"/>
              </w:rPr>
              <w:t>21 Years</w:t>
            </w:r>
            <w:r w:rsidRPr="003B1C6F">
              <w:rPr>
                <w:rFonts w:ascii="Times New Roman" w:hAnsi="Times New Roman" w:cs="Times New Roman"/>
                <w:szCs w:val="22"/>
                <w:lang w:val="en-US"/>
              </w:rPr>
              <w:t>; Maximum Age:</w:t>
            </w:r>
            <w:r w:rsidR="00436F7F" w:rsidRPr="003B1C6F">
              <w:rPr>
                <w:rFonts w:ascii="Times New Roman" w:hAnsi="Times New Roman" w:cs="Times New Roman"/>
                <w:szCs w:val="22"/>
                <w:lang w:val="en-US"/>
              </w:rPr>
              <w:t xml:space="preserve"> </w:t>
            </w:r>
            <w:r w:rsidR="00436F7F" w:rsidRPr="003B1C6F">
              <w:rPr>
                <w:rFonts w:ascii="Times New Roman" w:hAnsi="Times New Roman" w:cs="Times New Roman"/>
                <w:b/>
                <w:bCs/>
                <w:szCs w:val="22"/>
                <w:lang w:val="en-US"/>
              </w:rPr>
              <w:t>30 years</w:t>
            </w:r>
            <w:r w:rsidR="00F221D8" w:rsidRPr="003B1C6F">
              <w:rPr>
                <w:rFonts w:ascii="Times New Roman" w:hAnsi="Times New Roman" w:cs="Times New Roman"/>
                <w:b/>
                <w:bCs/>
                <w:szCs w:val="22"/>
                <w:lang w:val="en-US"/>
              </w:rPr>
              <w:t xml:space="preserve"> </w:t>
            </w:r>
            <w:r w:rsidR="00DF3830" w:rsidRPr="003B1C6F">
              <w:rPr>
                <w:rFonts w:ascii="Times New Roman" w:hAnsi="Times New Roman" w:cs="Times New Roman"/>
              </w:rPr>
              <w:t>i.e.,</w:t>
            </w:r>
            <w:r w:rsidR="00F221D8" w:rsidRPr="003B1C6F">
              <w:rPr>
                <w:rFonts w:ascii="Times New Roman" w:hAnsi="Times New Roman" w:cs="Times New Roman"/>
              </w:rPr>
              <w:t xml:space="preserve"> a candidate must have been born not earlier than </w:t>
            </w:r>
            <w:r w:rsidR="00B637F3" w:rsidRPr="003B1C6F">
              <w:rPr>
                <w:rFonts w:ascii="Times New Roman" w:hAnsi="Times New Roman" w:cs="Times New Roman"/>
              </w:rPr>
              <w:t>2</w:t>
            </w:r>
            <w:r w:rsidR="00B637F3" w:rsidRPr="003B1C6F">
              <w:rPr>
                <w:rFonts w:ascii="Times New Roman" w:hAnsi="Times New Roman" w:cs="Times New Roman"/>
                <w:vertAlign w:val="superscript"/>
              </w:rPr>
              <w:t>nd</w:t>
            </w:r>
            <w:r w:rsidR="00B637F3" w:rsidRPr="003B1C6F">
              <w:rPr>
                <w:rFonts w:ascii="Times New Roman" w:hAnsi="Times New Roman" w:cs="Times New Roman"/>
              </w:rPr>
              <w:t xml:space="preserve"> </w:t>
            </w:r>
            <w:r w:rsidR="00F221D8" w:rsidRPr="003B1C6F">
              <w:rPr>
                <w:rFonts w:ascii="Times New Roman" w:hAnsi="Times New Roman" w:cs="Times New Roman"/>
              </w:rPr>
              <w:t xml:space="preserve">February 1993 and not later than </w:t>
            </w:r>
            <w:r w:rsidR="008419FF" w:rsidRPr="003B1C6F">
              <w:rPr>
                <w:rFonts w:ascii="Times New Roman" w:hAnsi="Times New Roman" w:cs="Times New Roman"/>
              </w:rPr>
              <w:t>01</w:t>
            </w:r>
            <w:r w:rsidR="008419FF" w:rsidRPr="003B1C6F">
              <w:rPr>
                <w:rFonts w:ascii="Times New Roman" w:hAnsi="Times New Roman" w:cs="Times New Roman"/>
                <w:vertAlign w:val="superscript"/>
              </w:rPr>
              <w:t>st</w:t>
            </w:r>
            <w:r w:rsidR="008419FF" w:rsidRPr="003B1C6F">
              <w:rPr>
                <w:rFonts w:ascii="Times New Roman" w:hAnsi="Times New Roman" w:cs="Times New Roman"/>
              </w:rPr>
              <w:t xml:space="preserve"> February</w:t>
            </w:r>
            <w:r w:rsidR="00F221D8" w:rsidRPr="003B1C6F">
              <w:rPr>
                <w:rFonts w:ascii="Times New Roman" w:hAnsi="Times New Roman" w:cs="Times New Roman"/>
              </w:rPr>
              <w:t xml:space="preserve"> 200</w:t>
            </w:r>
            <w:r w:rsidR="00607393" w:rsidRPr="003B1C6F">
              <w:rPr>
                <w:rFonts w:ascii="Times New Roman" w:hAnsi="Times New Roman" w:cs="Times New Roman"/>
              </w:rPr>
              <w:t>2</w:t>
            </w:r>
            <w:r w:rsidR="00F221D8" w:rsidRPr="003B1C6F">
              <w:rPr>
                <w:rFonts w:ascii="Times New Roman" w:hAnsi="Times New Roman" w:cs="Times New Roman"/>
              </w:rPr>
              <w:t xml:space="preserve"> (both dates inclusive). </w:t>
            </w:r>
          </w:p>
          <w:p w14:paraId="36A5E36B" w14:textId="3F97D0DC" w:rsidR="00690088" w:rsidRPr="003B1C6F" w:rsidRDefault="00F221D8" w:rsidP="007B76A8">
            <w:pPr>
              <w:jc w:val="both"/>
              <w:rPr>
                <w:rFonts w:ascii="Times New Roman" w:hAnsi="Times New Roman" w:cs="Times New Roman"/>
                <w:szCs w:val="22"/>
              </w:rPr>
            </w:pPr>
            <w:r w:rsidRPr="003B1C6F">
              <w:rPr>
                <w:rFonts w:ascii="Times New Roman" w:hAnsi="Times New Roman" w:cs="Times New Roman"/>
                <w:szCs w:val="22"/>
              </w:rPr>
              <w:t>R</w:t>
            </w:r>
            <w:r w:rsidR="00436F7F" w:rsidRPr="003B1C6F">
              <w:rPr>
                <w:rFonts w:ascii="Times New Roman" w:hAnsi="Times New Roman" w:cs="Times New Roman"/>
                <w:szCs w:val="22"/>
              </w:rPr>
              <w:t>elaxation of 3 years for OBC</w:t>
            </w:r>
            <w:r w:rsidR="00D23D71" w:rsidRPr="003B1C6F">
              <w:rPr>
                <w:rFonts w:ascii="Times New Roman" w:hAnsi="Times New Roman" w:cs="Times New Roman"/>
                <w:szCs w:val="22"/>
              </w:rPr>
              <w:t xml:space="preserve"> (Non-Creamy Layer)</w:t>
            </w:r>
            <w:r w:rsidR="00436F7F" w:rsidRPr="003B1C6F">
              <w:rPr>
                <w:rFonts w:ascii="Times New Roman" w:hAnsi="Times New Roman" w:cs="Times New Roman"/>
                <w:szCs w:val="22"/>
              </w:rPr>
              <w:t xml:space="preserve"> and 5 years for SCs/STs and 10 years for PWD candidates.</w:t>
            </w:r>
            <w:r w:rsidR="00D23D71" w:rsidRPr="003B1C6F">
              <w:rPr>
                <w:rFonts w:ascii="Times New Roman" w:hAnsi="Times New Roman" w:cs="Times New Roman"/>
                <w:szCs w:val="22"/>
              </w:rPr>
              <w:t xml:space="preserve"> </w:t>
            </w:r>
            <w:r w:rsidR="007B76A8" w:rsidRPr="003B1C6F">
              <w:rPr>
                <w:rFonts w:ascii="Times New Roman" w:hAnsi="Times New Roman" w:cs="Times New Roman"/>
                <w:szCs w:val="22"/>
                <w:lang w:val="en-US"/>
              </w:rPr>
              <w:t>Age relaxation for SC/ST/OBC</w:t>
            </w:r>
            <w:r w:rsidR="00D23D71" w:rsidRPr="003B1C6F">
              <w:rPr>
                <w:rFonts w:ascii="Times New Roman" w:hAnsi="Times New Roman" w:cs="Times New Roman"/>
                <w:szCs w:val="22"/>
                <w:lang w:val="en-US"/>
              </w:rPr>
              <w:t xml:space="preserve"> (Non-Creamy Layer)</w:t>
            </w:r>
            <w:r w:rsidR="004F134B" w:rsidRPr="003B1C6F">
              <w:rPr>
                <w:rFonts w:ascii="Times New Roman" w:hAnsi="Times New Roman" w:cs="Times New Roman"/>
                <w:szCs w:val="22"/>
                <w:lang w:val="en-US"/>
              </w:rPr>
              <w:t>/P</w:t>
            </w:r>
            <w:r w:rsidR="00D23D71" w:rsidRPr="003B1C6F">
              <w:rPr>
                <w:rFonts w:ascii="Times New Roman" w:hAnsi="Times New Roman" w:cs="Times New Roman"/>
                <w:szCs w:val="22"/>
                <w:lang w:val="en-US"/>
              </w:rPr>
              <w:t>W</w:t>
            </w:r>
            <w:r w:rsidR="004F134B" w:rsidRPr="003B1C6F">
              <w:rPr>
                <w:rFonts w:ascii="Times New Roman" w:hAnsi="Times New Roman" w:cs="Times New Roman"/>
                <w:szCs w:val="22"/>
                <w:lang w:val="en-US"/>
              </w:rPr>
              <w:t>D</w:t>
            </w:r>
            <w:r w:rsidR="00D23D71" w:rsidRPr="003B1C6F">
              <w:rPr>
                <w:rFonts w:ascii="Times New Roman" w:hAnsi="Times New Roman" w:cs="Times New Roman"/>
                <w:szCs w:val="22"/>
                <w:lang w:val="en-US"/>
              </w:rPr>
              <w:t>/Ex-Servicemen</w:t>
            </w:r>
            <w:r w:rsidR="007B76A8" w:rsidRPr="003B1C6F">
              <w:rPr>
                <w:rFonts w:ascii="Times New Roman" w:hAnsi="Times New Roman" w:cs="Times New Roman"/>
                <w:szCs w:val="22"/>
                <w:lang w:val="en-US"/>
              </w:rPr>
              <w:t xml:space="preserve"> candidates as per </w:t>
            </w:r>
            <w:r w:rsidR="00D23D71" w:rsidRPr="003B1C6F">
              <w:rPr>
                <w:rFonts w:ascii="Times New Roman" w:hAnsi="Times New Roman" w:cs="Times New Roman"/>
                <w:szCs w:val="22"/>
                <w:lang w:val="en-US"/>
              </w:rPr>
              <w:t>DOPT</w:t>
            </w:r>
            <w:r w:rsidR="007B76A8" w:rsidRPr="003B1C6F">
              <w:rPr>
                <w:rFonts w:ascii="Times New Roman" w:hAnsi="Times New Roman" w:cs="Times New Roman"/>
                <w:szCs w:val="22"/>
                <w:lang w:val="en-US"/>
              </w:rPr>
              <w:t xml:space="preserve"> guidelines.</w:t>
            </w:r>
            <w:r w:rsidR="007B76A8" w:rsidRPr="003B1C6F">
              <w:rPr>
                <w:rFonts w:ascii="Times New Roman" w:hAnsi="Times New Roman" w:cs="Times New Roman"/>
              </w:rPr>
              <w:t xml:space="preserve"> In case of a candidate who is eligible for relaxation under more than one </w:t>
            </w:r>
            <w:r w:rsidR="00D23D71" w:rsidRPr="003B1C6F">
              <w:rPr>
                <w:rFonts w:ascii="Times New Roman" w:hAnsi="Times New Roman" w:cs="Times New Roman"/>
              </w:rPr>
              <w:t>category</w:t>
            </w:r>
            <w:r w:rsidR="007B76A8" w:rsidRPr="003B1C6F">
              <w:rPr>
                <w:rFonts w:ascii="Times New Roman" w:hAnsi="Times New Roman" w:cs="Times New Roman"/>
              </w:rPr>
              <w:t xml:space="preserve">, the age relaxation will be available on a cumulative basis based on Government guidelines and Company Rules subject to the maximum age </w:t>
            </w:r>
            <w:r w:rsidR="007B76A8" w:rsidRPr="003B1C6F">
              <w:rPr>
                <w:rFonts w:ascii="Times New Roman" w:hAnsi="Times New Roman" w:cs="Times New Roman"/>
                <w:b/>
                <w:bCs/>
              </w:rPr>
              <w:t>not exceeding 45 years.</w:t>
            </w:r>
          </w:p>
        </w:tc>
      </w:tr>
      <w:tr w:rsidR="00690088" w:rsidRPr="003B1C6F" w14:paraId="037B942D" w14:textId="77777777" w:rsidTr="00FC542A">
        <w:tc>
          <w:tcPr>
            <w:tcW w:w="2405" w:type="dxa"/>
          </w:tcPr>
          <w:p w14:paraId="689C9AB3" w14:textId="6EB6A6E7" w:rsidR="00690088" w:rsidRPr="003B1C6F" w:rsidRDefault="00436F7F" w:rsidP="00436F7F">
            <w:pPr>
              <w:jc w:val="both"/>
              <w:rPr>
                <w:rFonts w:ascii="Times New Roman" w:hAnsi="Times New Roman" w:cs="Times New Roman"/>
                <w:b/>
                <w:bCs/>
                <w:szCs w:val="22"/>
              </w:rPr>
            </w:pPr>
            <w:r w:rsidRPr="003B1C6F">
              <w:rPr>
                <w:rFonts w:ascii="Times New Roman" w:hAnsi="Times New Roman" w:cs="Times New Roman"/>
                <w:b/>
                <w:bCs/>
                <w:szCs w:val="22"/>
              </w:rPr>
              <w:t xml:space="preserve">Emoluments </w:t>
            </w:r>
          </w:p>
        </w:tc>
        <w:tc>
          <w:tcPr>
            <w:tcW w:w="7334" w:type="dxa"/>
          </w:tcPr>
          <w:p w14:paraId="5AE7A396" w14:textId="362851A7" w:rsidR="00690088" w:rsidRPr="003B1C6F" w:rsidRDefault="00436F7F" w:rsidP="00436F7F">
            <w:pPr>
              <w:jc w:val="both"/>
              <w:rPr>
                <w:rFonts w:ascii="Times New Roman" w:hAnsi="Times New Roman" w:cs="Times New Roman"/>
                <w:b/>
                <w:bCs/>
                <w:szCs w:val="22"/>
              </w:rPr>
            </w:pPr>
            <w:r w:rsidRPr="003B1C6F">
              <w:rPr>
                <w:rFonts w:ascii="Times New Roman" w:hAnsi="Times New Roman" w:cs="Times New Roman"/>
                <w:szCs w:val="22"/>
              </w:rPr>
              <w:t xml:space="preserve">The selected candidates would be paid a consolidated pay of </w:t>
            </w:r>
            <w:r w:rsidRPr="003B1C6F">
              <w:rPr>
                <w:rFonts w:ascii="Times New Roman" w:hAnsi="Times New Roman" w:cs="Times New Roman"/>
                <w:b/>
                <w:bCs/>
                <w:szCs w:val="22"/>
              </w:rPr>
              <w:t xml:space="preserve">Rs. 60,000/- p.m. </w:t>
            </w:r>
            <w:r w:rsidR="00E51B38" w:rsidRPr="003B1C6F">
              <w:rPr>
                <w:rFonts w:ascii="Times New Roman" w:hAnsi="Times New Roman" w:cs="Times New Roman"/>
                <w:b/>
                <w:bCs/>
                <w:szCs w:val="22"/>
              </w:rPr>
              <w:t>during the training period of</w:t>
            </w:r>
            <w:r w:rsidRPr="003B1C6F">
              <w:rPr>
                <w:rFonts w:ascii="Times New Roman" w:hAnsi="Times New Roman" w:cs="Times New Roman"/>
                <w:b/>
                <w:bCs/>
                <w:szCs w:val="22"/>
              </w:rPr>
              <w:t xml:space="preserve"> one year.</w:t>
            </w:r>
          </w:p>
        </w:tc>
      </w:tr>
      <w:tr w:rsidR="00690088" w:rsidRPr="003B1C6F" w14:paraId="5CBF2793" w14:textId="77777777" w:rsidTr="00FC542A">
        <w:tc>
          <w:tcPr>
            <w:tcW w:w="2405" w:type="dxa"/>
          </w:tcPr>
          <w:p w14:paraId="23CB8B62" w14:textId="77777777" w:rsidR="00690088" w:rsidRPr="003B1C6F" w:rsidRDefault="00690088" w:rsidP="00FC542A">
            <w:pPr>
              <w:jc w:val="both"/>
              <w:rPr>
                <w:rFonts w:ascii="Times New Roman" w:hAnsi="Times New Roman" w:cs="Times New Roman"/>
                <w:b/>
                <w:bCs/>
                <w:szCs w:val="22"/>
              </w:rPr>
            </w:pPr>
            <w:r w:rsidRPr="003B1C6F">
              <w:rPr>
                <w:rFonts w:ascii="Times New Roman" w:hAnsi="Times New Roman" w:cs="Times New Roman"/>
                <w:b/>
                <w:bCs/>
                <w:szCs w:val="22"/>
              </w:rPr>
              <w:t>How to Apply</w:t>
            </w:r>
          </w:p>
        </w:tc>
        <w:tc>
          <w:tcPr>
            <w:tcW w:w="7334" w:type="dxa"/>
          </w:tcPr>
          <w:p w14:paraId="3BA45459" w14:textId="60079973" w:rsidR="000A2492" w:rsidRPr="003B1C6F" w:rsidRDefault="000A2492" w:rsidP="000A2492">
            <w:pPr>
              <w:jc w:val="both"/>
              <w:rPr>
                <w:rFonts w:ascii="Times New Roman" w:hAnsi="Times New Roman" w:cs="Times New Roman"/>
                <w:b/>
                <w:bCs/>
                <w:szCs w:val="22"/>
                <w:lang w:val="en-US"/>
              </w:rPr>
            </w:pPr>
            <w:r w:rsidRPr="003B1C6F">
              <w:rPr>
                <w:rFonts w:ascii="Times New Roman" w:hAnsi="Times New Roman" w:cs="Times New Roman"/>
                <w:b/>
                <w:bCs/>
                <w:szCs w:val="22"/>
                <w:lang w:val="en-US"/>
              </w:rPr>
              <w:t xml:space="preserve">Candidates shall click on the link given below for submission of the application and uploading the documents. </w:t>
            </w:r>
          </w:p>
          <w:p w14:paraId="0AD68DD8" w14:textId="24681BA8" w:rsidR="001861DE" w:rsidRPr="003B1C6F" w:rsidRDefault="001861DE" w:rsidP="000A2492">
            <w:pPr>
              <w:jc w:val="both"/>
              <w:rPr>
                <w:rFonts w:ascii="Times New Roman" w:hAnsi="Times New Roman" w:cs="Times New Roman"/>
                <w:b/>
                <w:bCs/>
                <w:szCs w:val="22"/>
                <w:lang w:val="en-US"/>
              </w:rPr>
            </w:pPr>
          </w:p>
          <w:p w14:paraId="48F9BE31" w14:textId="1F3A6448" w:rsidR="00E15A88" w:rsidRPr="003B1C6F" w:rsidRDefault="003B1C6F" w:rsidP="000A2492">
            <w:pPr>
              <w:jc w:val="both"/>
            </w:pPr>
            <w:hyperlink r:id="rId8" w:tgtFrame="_blank" w:history="1">
              <w:r w:rsidR="005C7C22" w:rsidRPr="003B1C6F">
                <w:rPr>
                  <w:rStyle w:val="Hyperlink"/>
                  <w:rFonts w:ascii="Calibri" w:hAnsi="Calibri" w:cs="Calibri"/>
                  <w:szCs w:val="22"/>
                  <w:shd w:val="clear" w:color="auto" w:fill="FFFFFF"/>
                </w:rPr>
                <w:t>https://forms.gle/zvQBSXfAWEwDRTR7A</w:t>
              </w:r>
            </w:hyperlink>
          </w:p>
          <w:p w14:paraId="1D18EB4D" w14:textId="77777777" w:rsidR="00E15A88" w:rsidRPr="003B1C6F" w:rsidRDefault="00E15A88" w:rsidP="000A2492">
            <w:pPr>
              <w:jc w:val="both"/>
              <w:rPr>
                <w:rFonts w:ascii="Times New Roman" w:hAnsi="Times New Roman" w:cs="Times New Roman"/>
                <w:b/>
                <w:bCs/>
                <w:szCs w:val="22"/>
                <w:lang w:val="en-US"/>
              </w:rPr>
            </w:pPr>
          </w:p>
          <w:p w14:paraId="080AE717" w14:textId="77777777" w:rsidR="000A2492" w:rsidRPr="003B1C6F" w:rsidRDefault="000A2492" w:rsidP="000A2492">
            <w:pPr>
              <w:pStyle w:val="ListParagraph"/>
              <w:numPr>
                <w:ilvl w:val="0"/>
                <w:numId w:val="33"/>
              </w:numPr>
              <w:tabs>
                <w:tab w:val="left" w:pos="0"/>
              </w:tabs>
              <w:ind w:left="360"/>
              <w:jc w:val="both"/>
              <w:rPr>
                <w:rFonts w:ascii="Times New Roman" w:hAnsi="Times New Roman" w:cs="Times New Roman"/>
                <w:szCs w:val="22"/>
                <w:lang w:val="en-US"/>
              </w:rPr>
            </w:pPr>
            <w:r w:rsidRPr="003B1C6F">
              <w:rPr>
                <w:rFonts w:ascii="Times New Roman" w:hAnsi="Times New Roman" w:cs="Times New Roman"/>
                <w:szCs w:val="22"/>
                <w:lang w:val="en-US"/>
              </w:rPr>
              <w:t>Incomplete applications without supporting documents, shall be summarily rejected.</w:t>
            </w:r>
          </w:p>
          <w:p w14:paraId="25501062" w14:textId="598DA4D5" w:rsidR="000A2492" w:rsidRPr="003B1C6F" w:rsidRDefault="000A2492" w:rsidP="000A2492">
            <w:pPr>
              <w:pStyle w:val="ListParagraph"/>
              <w:numPr>
                <w:ilvl w:val="0"/>
                <w:numId w:val="33"/>
              </w:numPr>
              <w:tabs>
                <w:tab w:val="left" w:pos="0"/>
              </w:tabs>
              <w:ind w:left="360"/>
              <w:jc w:val="both"/>
              <w:rPr>
                <w:rFonts w:ascii="Times New Roman" w:hAnsi="Times New Roman" w:cs="Times New Roman"/>
                <w:szCs w:val="22"/>
                <w:lang w:val="en-US"/>
              </w:rPr>
            </w:pPr>
            <w:r w:rsidRPr="003B1C6F">
              <w:rPr>
                <w:rFonts w:ascii="Times New Roman" w:hAnsi="Times New Roman" w:cs="Times New Roman"/>
                <w:szCs w:val="22"/>
                <w:lang w:val="en-US"/>
              </w:rPr>
              <w:t>In case of difficulty in filling the application, you may email to recruitmentother202</w:t>
            </w:r>
            <w:r w:rsidR="005E1145" w:rsidRPr="003B1C6F">
              <w:rPr>
                <w:rFonts w:ascii="Times New Roman" w:hAnsi="Times New Roman" w:cs="Times New Roman"/>
                <w:szCs w:val="22"/>
                <w:lang w:val="en-US"/>
              </w:rPr>
              <w:t>3</w:t>
            </w:r>
            <w:r w:rsidRPr="003B1C6F">
              <w:rPr>
                <w:rFonts w:ascii="Times New Roman" w:hAnsi="Times New Roman" w:cs="Times New Roman"/>
                <w:szCs w:val="22"/>
                <w:lang w:val="en-US"/>
              </w:rPr>
              <w:t>@gmail.com</w:t>
            </w:r>
          </w:p>
          <w:p w14:paraId="0B914DD5" w14:textId="77777777" w:rsidR="000A2492" w:rsidRPr="003B1C6F" w:rsidRDefault="000A2492" w:rsidP="000A2492">
            <w:pPr>
              <w:pStyle w:val="ListParagraph"/>
              <w:numPr>
                <w:ilvl w:val="0"/>
                <w:numId w:val="33"/>
              </w:numPr>
              <w:ind w:left="360"/>
              <w:jc w:val="both"/>
              <w:rPr>
                <w:rFonts w:ascii="Times New Roman" w:hAnsi="Times New Roman" w:cs="Times New Roman"/>
                <w:szCs w:val="22"/>
                <w:lang w:val="en-US"/>
              </w:rPr>
            </w:pPr>
            <w:r w:rsidRPr="003B1C6F">
              <w:rPr>
                <w:rFonts w:ascii="Times New Roman" w:hAnsi="Times New Roman" w:cs="Times New Roman"/>
                <w:szCs w:val="22"/>
                <w:lang w:val="en-US"/>
              </w:rPr>
              <w:t>Candidates are advised to read the general information carefully before submitting the application form.</w:t>
            </w:r>
          </w:p>
          <w:p w14:paraId="606389C4" w14:textId="77777777" w:rsidR="000A2492" w:rsidRPr="003B1C6F" w:rsidRDefault="000A2492" w:rsidP="000A2492">
            <w:pPr>
              <w:jc w:val="both"/>
              <w:rPr>
                <w:rFonts w:ascii="Times New Roman" w:hAnsi="Times New Roman" w:cs="Times New Roman"/>
              </w:rPr>
            </w:pPr>
          </w:p>
          <w:p w14:paraId="2AC182AE" w14:textId="19197B54" w:rsidR="00690088" w:rsidRPr="003B1C6F" w:rsidRDefault="000A2492" w:rsidP="000A2492">
            <w:pPr>
              <w:jc w:val="both"/>
              <w:rPr>
                <w:rFonts w:ascii="Times New Roman" w:hAnsi="Times New Roman" w:cs="Times New Roman"/>
                <w:b/>
                <w:bCs/>
                <w:szCs w:val="22"/>
              </w:rPr>
            </w:pPr>
            <w:r w:rsidRPr="003B1C6F">
              <w:rPr>
                <w:rFonts w:ascii="Times New Roman" w:hAnsi="Times New Roman" w:cs="Times New Roman"/>
                <w:b/>
                <w:bCs/>
              </w:rPr>
              <w:t xml:space="preserve">The link will be active </w:t>
            </w:r>
            <w:r w:rsidR="00E51B38" w:rsidRPr="003B1C6F">
              <w:rPr>
                <w:rFonts w:ascii="Times New Roman" w:hAnsi="Times New Roman" w:cs="Times New Roman"/>
                <w:b/>
                <w:bCs/>
              </w:rPr>
              <w:t>from</w:t>
            </w:r>
            <w:r w:rsidR="00E14494" w:rsidRPr="003B1C6F">
              <w:rPr>
                <w:rFonts w:ascii="Times New Roman" w:hAnsi="Times New Roman" w:cs="Times New Roman"/>
                <w:b/>
                <w:bCs/>
              </w:rPr>
              <w:t xml:space="preserve"> </w:t>
            </w:r>
            <w:r w:rsidR="00115B33" w:rsidRPr="003B1C6F">
              <w:rPr>
                <w:rFonts w:ascii="Times New Roman" w:hAnsi="Times New Roman" w:cs="Times New Roman"/>
                <w:b/>
                <w:bCs/>
              </w:rPr>
              <w:t>2</w:t>
            </w:r>
            <w:r w:rsidR="00A02254" w:rsidRPr="003B1C6F">
              <w:rPr>
                <w:rFonts w:ascii="Times New Roman" w:hAnsi="Times New Roman" w:cs="Times New Roman"/>
                <w:b/>
                <w:bCs/>
              </w:rPr>
              <w:t>8</w:t>
            </w:r>
            <w:r w:rsidR="00E14494" w:rsidRPr="003B1C6F">
              <w:rPr>
                <w:rFonts w:ascii="Times New Roman" w:hAnsi="Times New Roman" w:cs="Times New Roman"/>
                <w:b/>
                <w:bCs/>
              </w:rPr>
              <w:t xml:space="preserve">.02.2023 </w:t>
            </w:r>
            <w:r w:rsidR="0019646F" w:rsidRPr="003B1C6F">
              <w:rPr>
                <w:rFonts w:ascii="Times New Roman" w:hAnsi="Times New Roman" w:cs="Times New Roman"/>
                <w:b/>
                <w:bCs/>
              </w:rPr>
              <w:t xml:space="preserve">(10:00 hrs) to </w:t>
            </w:r>
            <w:r w:rsidR="0030046E" w:rsidRPr="003B1C6F">
              <w:rPr>
                <w:rFonts w:ascii="Times New Roman" w:hAnsi="Times New Roman" w:cs="Times New Roman"/>
                <w:b/>
                <w:bCs/>
              </w:rPr>
              <w:t>24</w:t>
            </w:r>
            <w:r w:rsidR="0019646F" w:rsidRPr="003B1C6F">
              <w:rPr>
                <w:rFonts w:ascii="Times New Roman" w:hAnsi="Times New Roman" w:cs="Times New Roman"/>
                <w:b/>
                <w:bCs/>
              </w:rPr>
              <w:t>.03.2023</w:t>
            </w:r>
            <w:r w:rsidRPr="003B1C6F">
              <w:rPr>
                <w:rFonts w:ascii="Times New Roman" w:hAnsi="Times New Roman" w:cs="Times New Roman"/>
                <w:b/>
                <w:bCs/>
              </w:rPr>
              <w:t xml:space="preserve"> (20:00 hrs)</w:t>
            </w:r>
          </w:p>
        </w:tc>
      </w:tr>
    </w:tbl>
    <w:p w14:paraId="186B513A" w14:textId="77777777" w:rsidR="00690088" w:rsidRPr="003B1C6F" w:rsidRDefault="00690088" w:rsidP="00690088">
      <w:pPr>
        <w:pStyle w:val="ListParagraph"/>
        <w:ind w:left="0"/>
        <w:jc w:val="both"/>
        <w:rPr>
          <w:rFonts w:ascii="Times New Roman" w:hAnsi="Times New Roman" w:cs="Times New Roman"/>
          <w:i/>
          <w:iCs/>
          <w:szCs w:val="22"/>
        </w:rPr>
      </w:pPr>
      <w:r w:rsidRPr="003B1C6F">
        <w:rPr>
          <w:rFonts w:ascii="Times New Roman" w:hAnsi="Times New Roman" w:cs="Times New Roman"/>
          <w:szCs w:val="22"/>
        </w:rPr>
        <w:lastRenderedPageBreak/>
        <w:t>*</w:t>
      </w:r>
      <w:r w:rsidRPr="003B1C6F">
        <w:rPr>
          <w:rFonts w:ascii="Times New Roman" w:hAnsi="Times New Roman" w:cs="Times New Roman"/>
          <w:i/>
          <w:iCs/>
          <w:szCs w:val="22"/>
        </w:rPr>
        <w:t xml:space="preserve">Reservations shall be applicable as per the DOPT guidelines </w:t>
      </w:r>
    </w:p>
    <w:p w14:paraId="3A5C7991" w14:textId="388A74A0" w:rsidR="0080065D" w:rsidRPr="003B1C6F" w:rsidRDefault="00466195" w:rsidP="00300912">
      <w:pPr>
        <w:pStyle w:val="ListParagraph"/>
        <w:spacing w:after="0" w:line="240" w:lineRule="auto"/>
        <w:ind w:left="1080"/>
        <w:jc w:val="both"/>
        <w:rPr>
          <w:rFonts w:ascii="Times New Roman" w:hAnsi="Times New Roman" w:cs="Times New Roman"/>
          <w:szCs w:val="22"/>
        </w:rPr>
      </w:pPr>
      <w:r w:rsidRPr="003B1C6F">
        <w:rPr>
          <w:rFonts w:ascii="Times New Roman" w:hAnsi="Times New Roman" w:cs="Times New Roman"/>
          <w:szCs w:val="22"/>
        </w:rPr>
        <w:t xml:space="preserve">                                                                   </w:t>
      </w:r>
    </w:p>
    <w:p w14:paraId="67186686" w14:textId="050560BA" w:rsidR="001F1F2D" w:rsidRPr="003B1C6F" w:rsidRDefault="003C3316" w:rsidP="0037715F">
      <w:pPr>
        <w:spacing w:after="0" w:line="240" w:lineRule="auto"/>
        <w:ind w:right="-447"/>
        <w:jc w:val="both"/>
        <w:rPr>
          <w:rFonts w:ascii="Times New Roman" w:hAnsi="Times New Roman" w:cs="Times New Roman"/>
          <w:b/>
          <w:bCs/>
          <w:szCs w:val="22"/>
        </w:rPr>
      </w:pPr>
      <w:r w:rsidRPr="003B1C6F">
        <w:rPr>
          <w:rFonts w:ascii="Times New Roman" w:hAnsi="Times New Roman" w:cs="Times New Roman"/>
          <w:b/>
          <w:bCs/>
          <w:szCs w:val="22"/>
        </w:rPr>
        <w:t xml:space="preserve">TERMS &amp; </w:t>
      </w:r>
      <w:r w:rsidR="00CE5606" w:rsidRPr="003B1C6F">
        <w:rPr>
          <w:rFonts w:ascii="Times New Roman" w:hAnsi="Times New Roman" w:cs="Times New Roman"/>
          <w:b/>
          <w:bCs/>
          <w:szCs w:val="22"/>
        </w:rPr>
        <w:t>CONDITIONS:</w:t>
      </w:r>
    </w:p>
    <w:p w14:paraId="0EEFC58A" w14:textId="36AF5FA8" w:rsidR="00771D34" w:rsidRPr="003B1C6F" w:rsidRDefault="00771D34" w:rsidP="0037715F">
      <w:pPr>
        <w:spacing w:after="0" w:line="240" w:lineRule="auto"/>
        <w:ind w:right="-447"/>
        <w:jc w:val="both"/>
        <w:rPr>
          <w:rFonts w:ascii="Times New Roman" w:hAnsi="Times New Roman" w:cs="Times New Roman"/>
          <w:szCs w:val="22"/>
        </w:rPr>
      </w:pPr>
      <w:r w:rsidRPr="003B1C6F">
        <w:rPr>
          <w:rFonts w:ascii="Times New Roman" w:hAnsi="Times New Roman" w:cs="Times New Roman"/>
          <w:szCs w:val="22"/>
        </w:rPr>
        <w:t xml:space="preserve">The training period will be for a period of 1 (ONE) year. The </w:t>
      </w:r>
      <w:r w:rsidR="00E51B38" w:rsidRPr="003B1C6F">
        <w:rPr>
          <w:rFonts w:ascii="Times New Roman" w:hAnsi="Times New Roman" w:cs="Times New Roman"/>
          <w:szCs w:val="22"/>
        </w:rPr>
        <w:t>Management T</w:t>
      </w:r>
      <w:r w:rsidRPr="003B1C6F">
        <w:rPr>
          <w:rFonts w:ascii="Times New Roman" w:hAnsi="Times New Roman" w:cs="Times New Roman"/>
          <w:szCs w:val="22"/>
        </w:rPr>
        <w:t>rainee shall be eligible</w:t>
      </w:r>
      <w:r w:rsidR="00C538EC" w:rsidRPr="003B1C6F">
        <w:rPr>
          <w:rFonts w:ascii="Times New Roman" w:hAnsi="Times New Roman" w:cs="Times New Roman"/>
          <w:szCs w:val="22"/>
        </w:rPr>
        <w:t xml:space="preserve"> for</w:t>
      </w:r>
      <w:r w:rsidRPr="003B1C6F">
        <w:rPr>
          <w:rFonts w:ascii="Times New Roman" w:hAnsi="Times New Roman" w:cs="Times New Roman"/>
          <w:szCs w:val="22"/>
        </w:rPr>
        <w:t xml:space="preserve"> </w:t>
      </w:r>
      <w:r w:rsidR="00755BE2" w:rsidRPr="003B1C6F">
        <w:rPr>
          <w:rFonts w:ascii="Times New Roman" w:hAnsi="Times New Roman" w:cs="Times New Roman"/>
          <w:szCs w:val="22"/>
        </w:rPr>
        <w:t>absorption as</w:t>
      </w:r>
      <w:r w:rsidRPr="003B1C6F">
        <w:rPr>
          <w:rFonts w:ascii="Times New Roman" w:hAnsi="Times New Roman" w:cs="Times New Roman"/>
          <w:szCs w:val="22"/>
        </w:rPr>
        <w:t xml:space="preserve"> Administrative Officer (Scale I) on completion of the training period and subject to satisfactory work performance. The </w:t>
      </w:r>
      <w:r w:rsidR="00923AB5" w:rsidRPr="003B1C6F">
        <w:rPr>
          <w:rFonts w:ascii="Times New Roman" w:hAnsi="Times New Roman" w:cs="Times New Roman"/>
          <w:szCs w:val="22"/>
        </w:rPr>
        <w:t xml:space="preserve">services of the </w:t>
      </w:r>
      <w:r w:rsidRPr="003B1C6F">
        <w:rPr>
          <w:rFonts w:ascii="Times New Roman" w:hAnsi="Times New Roman" w:cs="Times New Roman"/>
          <w:szCs w:val="22"/>
        </w:rPr>
        <w:t>candidate during the training period can be terminated immediately if the work performance is found to be unsatisfactory.</w:t>
      </w:r>
    </w:p>
    <w:p w14:paraId="550C16D8" w14:textId="4BD53E8D" w:rsidR="00C538EC" w:rsidRPr="003B1C6F" w:rsidRDefault="00C538EC" w:rsidP="0037715F">
      <w:pPr>
        <w:spacing w:after="0" w:line="240" w:lineRule="auto"/>
        <w:ind w:right="-447"/>
        <w:jc w:val="both"/>
        <w:rPr>
          <w:rFonts w:ascii="Times New Roman" w:hAnsi="Times New Roman" w:cs="Times New Roman"/>
          <w:szCs w:val="22"/>
        </w:rPr>
      </w:pPr>
    </w:p>
    <w:p w14:paraId="61ECCB3C" w14:textId="500C8888" w:rsidR="00025D41" w:rsidRPr="003B1C6F" w:rsidRDefault="003C3316" w:rsidP="0037715F">
      <w:pPr>
        <w:pStyle w:val="ListParagraph"/>
        <w:ind w:left="0" w:right="-447"/>
        <w:jc w:val="both"/>
        <w:rPr>
          <w:rFonts w:ascii="Times New Roman" w:hAnsi="Times New Roman" w:cs="Times New Roman"/>
          <w:szCs w:val="22"/>
        </w:rPr>
      </w:pPr>
      <w:r w:rsidRPr="003B1C6F">
        <w:rPr>
          <w:rFonts w:ascii="Times New Roman" w:hAnsi="Times New Roman" w:cs="Times New Roman"/>
          <w:b/>
          <w:bCs/>
          <w:szCs w:val="22"/>
        </w:rPr>
        <w:t>ABSORPTION AS ADMINISTRATIVE OFFICER (SCALE I</w:t>
      </w:r>
      <w:r w:rsidR="0037715F" w:rsidRPr="003B1C6F">
        <w:rPr>
          <w:rFonts w:ascii="Times New Roman" w:hAnsi="Times New Roman" w:cs="Times New Roman"/>
          <w:b/>
          <w:bCs/>
          <w:szCs w:val="22"/>
        </w:rPr>
        <w:t>):</w:t>
      </w:r>
      <w:r w:rsidRPr="003B1C6F">
        <w:rPr>
          <w:rFonts w:ascii="Times New Roman" w:hAnsi="Times New Roman" w:cs="Times New Roman"/>
          <w:szCs w:val="22"/>
        </w:rPr>
        <w:t xml:space="preserve"> </w:t>
      </w:r>
    </w:p>
    <w:p w14:paraId="69807900" w14:textId="436DA63D" w:rsidR="00C538EC" w:rsidRPr="003B1C6F" w:rsidRDefault="00C538EC" w:rsidP="00C538EC">
      <w:pPr>
        <w:ind w:right="-306"/>
        <w:jc w:val="both"/>
        <w:rPr>
          <w:rFonts w:ascii="Times New Roman" w:hAnsi="Times New Roman" w:cs="Times New Roman"/>
          <w:szCs w:val="22"/>
        </w:rPr>
      </w:pPr>
      <w:r w:rsidRPr="003B1C6F">
        <w:rPr>
          <w:rFonts w:ascii="Times New Roman" w:hAnsi="Times New Roman" w:cs="Times New Roman"/>
          <w:szCs w:val="22"/>
        </w:rPr>
        <w:t xml:space="preserve">The Management Trainee absorbed as Administrative Officer (Scale I) after completion of training period will be treated at par with a Direct Recruit Officer in Scale I and will be on probation for a period of one year from the date of absorption. The probation period may be extended by a further period of six months. </w:t>
      </w:r>
    </w:p>
    <w:p w14:paraId="4EC02E94" w14:textId="77777777" w:rsidR="00C538EC" w:rsidRPr="003B1C6F" w:rsidRDefault="00C538EC" w:rsidP="00C538EC">
      <w:pPr>
        <w:ind w:right="-306" w:firstLine="11"/>
        <w:jc w:val="both"/>
        <w:rPr>
          <w:rFonts w:ascii="Times New Roman" w:hAnsi="Times New Roman" w:cs="Times New Roman"/>
          <w:szCs w:val="22"/>
        </w:rPr>
      </w:pPr>
      <w:r w:rsidRPr="003B1C6F">
        <w:rPr>
          <w:rFonts w:ascii="Times New Roman" w:hAnsi="Times New Roman" w:cs="Times New Roman"/>
          <w:szCs w:val="22"/>
        </w:rPr>
        <w:t xml:space="preserve">The company reserves the right to terminate the services of the candidate if found unsuitable at any time during the probation period or the extended probation period without any notice or assigning any reason thereof.   </w:t>
      </w:r>
    </w:p>
    <w:p w14:paraId="42C26776" w14:textId="7CCA191F" w:rsidR="000970D7" w:rsidRPr="003B1C6F" w:rsidRDefault="00692FA0" w:rsidP="0037715F">
      <w:pPr>
        <w:pStyle w:val="ListParagraph"/>
        <w:ind w:left="0" w:right="-447"/>
        <w:jc w:val="both"/>
        <w:rPr>
          <w:rFonts w:ascii="Times New Roman" w:hAnsi="Times New Roman" w:cs="Times New Roman"/>
          <w:szCs w:val="22"/>
        </w:rPr>
      </w:pPr>
      <w:r w:rsidRPr="003B1C6F">
        <w:rPr>
          <w:rFonts w:ascii="Times New Roman" w:hAnsi="Times New Roman" w:cs="Times New Roman"/>
          <w:szCs w:val="22"/>
        </w:rPr>
        <w:t xml:space="preserve">On absorption, as </w:t>
      </w:r>
      <w:r w:rsidRPr="003B1C6F">
        <w:rPr>
          <w:rFonts w:ascii="Times New Roman" w:hAnsi="Times New Roman" w:cs="Times New Roman"/>
          <w:b/>
          <w:bCs/>
          <w:szCs w:val="22"/>
        </w:rPr>
        <w:t>Administrative Officer (Scale I Officer),</w:t>
      </w:r>
      <w:r w:rsidR="007423D2" w:rsidRPr="003B1C6F">
        <w:rPr>
          <w:rFonts w:ascii="Times New Roman" w:hAnsi="Times New Roman" w:cs="Times New Roman"/>
          <w:szCs w:val="22"/>
        </w:rPr>
        <w:t xml:space="preserve"> </w:t>
      </w:r>
      <w:r w:rsidRPr="003B1C6F">
        <w:rPr>
          <w:rFonts w:ascii="Times New Roman" w:hAnsi="Times New Roman" w:cs="Times New Roman"/>
          <w:szCs w:val="22"/>
        </w:rPr>
        <w:t xml:space="preserve">the emoluments will be fixed in the scale of pay of </w:t>
      </w:r>
      <w:r w:rsidRPr="003B1C6F">
        <w:rPr>
          <w:rFonts w:ascii="Times New Roman" w:hAnsi="Times New Roman" w:cs="Times New Roman"/>
          <w:b/>
          <w:bCs/>
          <w:szCs w:val="22"/>
        </w:rPr>
        <w:t>Rs.</w:t>
      </w:r>
      <w:r w:rsidR="0037715F" w:rsidRPr="003B1C6F">
        <w:rPr>
          <w:rFonts w:ascii="Times New Roman" w:hAnsi="Times New Roman" w:cs="Times New Roman"/>
          <w:b/>
          <w:bCs/>
          <w:szCs w:val="22"/>
        </w:rPr>
        <w:t xml:space="preserve"> </w:t>
      </w:r>
      <w:r w:rsidR="00771D34" w:rsidRPr="003B1C6F">
        <w:rPr>
          <w:rFonts w:ascii="Times New Roman" w:hAnsi="Times New Roman" w:cs="Times New Roman"/>
          <w:b/>
          <w:bCs/>
          <w:szCs w:val="22"/>
        </w:rPr>
        <w:t>50,925</w:t>
      </w:r>
      <w:r w:rsidRPr="003B1C6F">
        <w:rPr>
          <w:rFonts w:ascii="Times New Roman" w:hAnsi="Times New Roman" w:cs="Times New Roman"/>
          <w:b/>
          <w:bCs/>
          <w:szCs w:val="22"/>
        </w:rPr>
        <w:t>-</w:t>
      </w:r>
      <w:r w:rsidR="00771D34" w:rsidRPr="003B1C6F">
        <w:rPr>
          <w:rFonts w:ascii="Times New Roman" w:hAnsi="Times New Roman" w:cs="Times New Roman"/>
          <w:b/>
          <w:bCs/>
          <w:szCs w:val="22"/>
        </w:rPr>
        <w:t>2500</w:t>
      </w:r>
      <w:r w:rsidRPr="003B1C6F">
        <w:rPr>
          <w:rFonts w:ascii="Times New Roman" w:hAnsi="Times New Roman" w:cs="Times New Roman"/>
          <w:b/>
          <w:bCs/>
          <w:szCs w:val="22"/>
        </w:rPr>
        <w:t>(14)-</w:t>
      </w:r>
      <w:r w:rsidR="00771D34" w:rsidRPr="003B1C6F">
        <w:rPr>
          <w:rFonts w:ascii="Times New Roman" w:hAnsi="Times New Roman" w:cs="Times New Roman"/>
          <w:b/>
          <w:bCs/>
          <w:szCs w:val="22"/>
        </w:rPr>
        <w:t>8</w:t>
      </w:r>
      <w:r w:rsidRPr="003B1C6F">
        <w:rPr>
          <w:rFonts w:ascii="Times New Roman" w:hAnsi="Times New Roman" w:cs="Times New Roman"/>
          <w:b/>
          <w:bCs/>
          <w:szCs w:val="22"/>
        </w:rPr>
        <w:t>5,</w:t>
      </w:r>
      <w:r w:rsidR="00771D34" w:rsidRPr="003B1C6F">
        <w:rPr>
          <w:rFonts w:ascii="Times New Roman" w:hAnsi="Times New Roman" w:cs="Times New Roman"/>
          <w:b/>
          <w:bCs/>
          <w:szCs w:val="22"/>
        </w:rPr>
        <w:t>92</w:t>
      </w:r>
      <w:r w:rsidRPr="003B1C6F">
        <w:rPr>
          <w:rFonts w:ascii="Times New Roman" w:hAnsi="Times New Roman" w:cs="Times New Roman"/>
          <w:b/>
          <w:bCs/>
          <w:szCs w:val="22"/>
        </w:rPr>
        <w:t>5-</w:t>
      </w:r>
      <w:r w:rsidR="00771D34" w:rsidRPr="003B1C6F">
        <w:rPr>
          <w:rFonts w:ascii="Times New Roman" w:hAnsi="Times New Roman" w:cs="Times New Roman"/>
          <w:b/>
          <w:bCs/>
          <w:szCs w:val="22"/>
        </w:rPr>
        <w:t>2710</w:t>
      </w:r>
      <w:r w:rsidRPr="003B1C6F">
        <w:rPr>
          <w:rFonts w:ascii="Times New Roman" w:hAnsi="Times New Roman" w:cs="Times New Roman"/>
          <w:b/>
          <w:bCs/>
          <w:szCs w:val="22"/>
        </w:rPr>
        <w:t>(4)-</w:t>
      </w:r>
      <w:r w:rsidR="00771D34" w:rsidRPr="003B1C6F">
        <w:rPr>
          <w:rFonts w:ascii="Times New Roman" w:hAnsi="Times New Roman" w:cs="Times New Roman"/>
          <w:b/>
          <w:bCs/>
          <w:szCs w:val="22"/>
        </w:rPr>
        <w:t>96,765</w:t>
      </w:r>
      <w:r w:rsidRPr="003B1C6F">
        <w:rPr>
          <w:rFonts w:ascii="Times New Roman" w:hAnsi="Times New Roman" w:cs="Times New Roman"/>
          <w:szCs w:val="22"/>
        </w:rPr>
        <w:t xml:space="preserve"> plus such other increment / allowance</w:t>
      </w:r>
      <w:r w:rsidR="00F54746" w:rsidRPr="003B1C6F">
        <w:rPr>
          <w:rFonts w:ascii="Times New Roman" w:hAnsi="Times New Roman" w:cs="Times New Roman"/>
          <w:szCs w:val="22"/>
        </w:rPr>
        <w:t xml:space="preserve"> like DA, HRA, CCA etc.</w:t>
      </w:r>
      <w:r w:rsidRPr="003B1C6F">
        <w:rPr>
          <w:rFonts w:ascii="Times New Roman" w:hAnsi="Times New Roman" w:cs="Times New Roman"/>
          <w:szCs w:val="22"/>
        </w:rPr>
        <w:t xml:space="preserve"> as may be admissible under the rules, in force, from time to time and subject to revision of the pay scales, if any. </w:t>
      </w:r>
      <w:r w:rsidR="00F54746" w:rsidRPr="003B1C6F">
        <w:rPr>
          <w:rFonts w:ascii="Times New Roman" w:hAnsi="Times New Roman" w:cs="Times New Roman"/>
          <w:szCs w:val="22"/>
        </w:rPr>
        <w:t>The t</w:t>
      </w:r>
      <w:r w:rsidR="00300912" w:rsidRPr="003B1C6F">
        <w:rPr>
          <w:rFonts w:ascii="Times New Roman" w:hAnsi="Times New Roman" w:cs="Times New Roman"/>
          <w:szCs w:val="22"/>
        </w:rPr>
        <w:t xml:space="preserve">otal emoluments will be approximately </w:t>
      </w:r>
      <w:r w:rsidR="00300912" w:rsidRPr="003B1C6F">
        <w:rPr>
          <w:rFonts w:ascii="Times New Roman" w:hAnsi="Times New Roman" w:cs="Times New Roman"/>
          <w:b/>
          <w:bCs/>
          <w:szCs w:val="22"/>
        </w:rPr>
        <w:t>Rs 84,000</w:t>
      </w:r>
      <w:r w:rsidR="00300912" w:rsidRPr="003B1C6F">
        <w:rPr>
          <w:rFonts w:ascii="Times New Roman" w:hAnsi="Times New Roman" w:cs="Times New Roman"/>
          <w:szCs w:val="22"/>
        </w:rPr>
        <w:t>/- per month in ‘A’ Class city</w:t>
      </w:r>
      <w:r w:rsidR="00F54746" w:rsidRPr="003B1C6F">
        <w:rPr>
          <w:rFonts w:ascii="Times New Roman" w:hAnsi="Times New Roman" w:cs="Times New Roman"/>
          <w:szCs w:val="22"/>
        </w:rPr>
        <w:t xml:space="preserve"> plus o</w:t>
      </w:r>
      <w:r w:rsidR="00300912" w:rsidRPr="003B1C6F">
        <w:rPr>
          <w:rFonts w:ascii="Times New Roman" w:hAnsi="Times New Roman" w:cs="Times New Roman"/>
          <w:szCs w:val="22"/>
        </w:rPr>
        <w:t>ther benefits</w:t>
      </w:r>
      <w:r w:rsidR="00F54746" w:rsidRPr="003B1C6F">
        <w:rPr>
          <w:rFonts w:ascii="Times New Roman" w:hAnsi="Times New Roman" w:cs="Times New Roman"/>
          <w:szCs w:val="22"/>
        </w:rPr>
        <w:t>,</w:t>
      </w:r>
      <w:r w:rsidR="00300912" w:rsidRPr="003B1C6F">
        <w:rPr>
          <w:rFonts w:ascii="Times New Roman" w:hAnsi="Times New Roman" w:cs="Times New Roman"/>
          <w:szCs w:val="22"/>
        </w:rPr>
        <w:t xml:space="preserve"> </w:t>
      </w:r>
      <w:r w:rsidR="00F54746" w:rsidRPr="003B1C6F">
        <w:rPr>
          <w:rFonts w:ascii="Times New Roman" w:hAnsi="Times New Roman" w:cs="Times New Roman"/>
          <w:szCs w:val="22"/>
        </w:rPr>
        <w:t>which are New</w:t>
      </w:r>
      <w:r w:rsidR="00300912" w:rsidRPr="003B1C6F">
        <w:rPr>
          <w:rFonts w:ascii="Times New Roman" w:hAnsi="Times New Roman" w:cs="Times New Roman"/>
          <w:szCs w:val="22"/>
        </w:rPr>
        <w:t xml:space="preserve"> Pension</w:t>
      </w:r>
      <w:r w:rsidR="00F54746" w:rsidRPr="003B1C6F">
        <w:rPr>
          <w:rFonts w:ascii="Times New Roman" w:hAnsi="Times New Roman" w:cs="Times New Roman"/>
          <w:szCs w:val="22"/>
        </w:rPr>
        <w:t xml:space="preserve"> Scheme</w:t>
      </w:r>
      <w:r w:rsidR="00300912" w:rsidRPr="003B1C6F">
        <w:rPr>
          <w:rFonts w:ascii="Times New Roman" w:hAnsi="Times New Roman" w:cs="Times New Roman"/>
          <w:szCs w:val="22"/>
        </w:rPr>
        <w:t xml:space="preserve">, Special Allowance for passing Actuarial Examination, Gratuity, LTC, Medical Lumpsum, Group Mediclaim, Group Personal Accident Insurance, Vehicle Loan, Meal coupon, cost of Briefcase/leather bags, mobile handset, Newspaper, mobile expenses, etc. as per rules. </w:t>
      </w:r>
    </w:p>
    <w:p w14:paraId="7032C70D" w14:textId="77777777" w:rsidR="00F54746" w:rsidRPr="003B1C6F" w:rsidRDefault="00F54746" w:rsidP="0037715F">
      <w:pPr>
        <w:pStyle w:val="ListParagraph"/>
        <w:ind w:left="0" w:right="-447"/>
        <w:jc w:val="both"/>
        <w:rPr>
          <w:rFonts w:ascii="Times New Roman" w:hAnsi="Times New Roman" w:cs="Times New Roman"/>
          <w:color w:val="FF0000"/>
          <w:szCs w:val="22"/>
        </w:rPr>
      </w:pPr>
    </w:p>
    <w:p w14:paraId="52A39651" w14:textId="054AC3C1" w:rsidR="00692FA0" w:rsidRPr="003B1C6F" w:rsidRDefault="000970D7" w:rsidP="0037715F">
      <w:pPr>
        <w:pStyle w:val="ListParagraph"/>
        <w:ind w:left="0" w:right="-447"/>
        <w:jc w:val="both"/>
        <w:rPr>
          <w:rFonts w:ascii="Times New Roman" w:hAnsi="Times New Roman" w:cs="Times New Roman"/>
          <w:szCs w:val="22"/>
        </w:rPr>
      </w:pPr>
      <w:r w:rsidRPr="003B1C6F">
        <w:rPr>
          <w:rFonts w:ascii="Times New Roman" w:hAnsi="Times New Roman" w:cs="Times New Roman"/>
          <w:szCs w:val="22"/>
        </w:rPr>
        <w:t xml:space="preserve">The Management Trainees who are selected for absorption in </w:t>
      </w:r>
      <w:r w:rsidR="00F54746" w:rsidRPr="003B1C6F">
        <w:rPr>
          <w:rFonts w:ascii="Times New Roman" w:hAnsi="Times New Roman" w:cs="Times New Roman"/>
          <w:szCs w:val="22"/>
        </w:rPr>
        <w:t>Administrative Officer (Scale I)</w:t>
      </w:r>
      <w:r w:rsidRPr="003B1C6F">
        <w:rPr>
          <w:rFonts w:ascii="Times New Roman" w:hAnsi="Times New Roman" w:cs="Times New Roman"/>
          <w:szCs w:val="22"/>
        </w:rPr>
        <w:t>, before joining as probationer will be required to give an undertaking-cum-Guarantee Bond to serve the Company for a minimum period of Three (03) years including the probation period</w:t>
      </w:r>
      <w:r w:rsidR="00C538EC" w:rsidRPr="003B1C6F">
        <w:rPr>
          <w:rFonts w:ascii="Times New Roman" w:hAnsi="Times New Roman" w:cs="Times New Roman"/>
          <w:szCs w:val="22"/>
        </w:rPr>
        <w:t xml:space="preserve"> of 1 year</w:t>
      </w:r>
      <w:r w:rsidRPr="003B1C6F">
        <w:rPr>
          <w:rFonts w:ascii="Times New Roman" w:hAnsi="Times New Roman" w:cs="Times New Roman"/>
          <w:szCs w:val="22"/>
        </w:rPr>
        <w:t xml:space="preserve">. In the event of their resigning from the Company or making it obligatory on the part of the Company to terminate the employee before the expiry of the bond period, they will be liable to pay liquidated damages equivalent to consolidated pay received during the training period of </w:t>
      </w:r>
      <w:r w:rsidR="00F30C4B" w:rsidRPr="003B1C6F">
        <w:rPr>
          <w:rFonts w:ascii="Times New Roman" w:hAnsi="Times New Roman" w:cs="Times New Roman"/>
          <w:szCs w:val="22"/>
        </w:rPr>
        <w:t>one</w:t>
      </w:r>
      <w:r w:rsidRPr="003B1C6F">
        <w:rPr>
          <w:rFonts w:ascii="Times New Roman" w:hAnsi="Times New Roman" w:cs="Times New Roman"/>
          <w:szCs w:val="22"/>
        </w:rPr>
        <w:t xml:space="preserve"> year, which will be proportionately reduced depending on the length of service rendered.</w:t>
      </w:r>
    </w:p>
    <w:p w14:paraId="03AD516E" w14:textId="31CE7BD2" w:rsidR="005220E9" w:rsidRPr="003B1C6F" w:rsidRDefault="003C3316" w:rsidP="00A76206">
      <w:pPr>
        <w:jc w:val="both"/>
        <w:rPr>
          <w:rFonts w:ascii="Times New Roman" w:hAnsi="Times New Roman" w:cs="Times New Roman"/>
          <w:b/>
          <w:bCs/>
          <w:szCs w:val="22"/>
        </w:rPr>
      </w:pPr>
      <w:r w:rsidRPr="003B1C6F">
        <w:rPr>
          <w:rFonts w:ascii="Times New Roman" w:hAnsi="Times New Roman" w:cs="Times New Roman"/>
          <w:b/>
          <w:bCs/>
          <w:szCs w:val="22"/>
        </w:rPr>
        <w:t xml:space="preserve">METHOD OF SELECTION: </w:t>
      </w:r>
    </w:p>
    <w:p w14:paraId="0CD95D49" w14:textId="05703B96" w:rsidR="00923AB5" w:rsidRPr="003B1C6F" w:rsidRDefault="00923AB5" w:rsidP="00923AB5">
      <w:pPr>
        <w:pStyle w:val="Default"/>
        <w:numPr>
          <w:ilvl w:val="0"/>
          <w:numId w:val="10"/>
        </w:numPr>
        <w:tabs>
          <w:tab w:val="left" w:pos="284"/>
          <w:tab w:val="left" w:pos="426"/>
        </w:tabs>
        <w:ind w:left="284" w:right="-447" w:hanging="284"/>
        <w:jc w:val="both"/>
        <w:rPr>
          <w:rFonts w:ascii="Times New Roman" w:hAnsi="Times New Roman" w:cs="Times New Roman"/>
          <w:color w:val="auto"/>
          <w:sz w:val="22"/>
          <w:szCs w:val="22"/>
        </w:rPr>
      </w:pPr>
      <w:r w:rsidRPr="003B1C6F">
        <w:rPr>
          <w:rFonts w:ascii="Times New Roman" w:hAnsi="Times New Roman" w:cs="Times New Roman"/>
          <w:color w:val="auto"/>
          <w:sz w:val="22"/>
          <w:szCs w:val="22"/>
        </w:rPr>
        <w:t>The company will utiliz</w:t>
      </w:r>
      <w:r w:rsidR="00FC63DD" w:rsidRPr="003B1C6F">
        <w:rPr>
          <w:rFonts w:ascii="Times New Roman" w:hAnsi="Times New Roman" w:cs="Times New Roman"/>
          <w:color w:val="auto"/>
          <w:sz w:val="22"/>
          <w:szCs w:val="22"/>
        </w:rPr>
        <w:t>e</w:t>
      </w:r>
      <w:r w:rsidRPr="003B1C6F">
        <w:rPr>
          <w:rFonts w:ascii="Times New Roman" w:hAnsi="Times New Roman" w:cs="Times New Roman"/>
          <w:color w:val="auto"/>
          <w:sz w:val="22"/>
          <w:szCs w:val="22"/>
        </w:rPr>
        <w:t xml:space="preserve"> the </w:t>
      </w:r>
      <w:r w:rsidR="003910BF" w:rsidRPr="003B1C6F">
        <w:rPr>
          <w:rFonts w:ascii="Times New Roman" w:hAnsi="Times New Roman" w:cs="Times New Roman"/>
          <w:color w:val="auto"/>
          <w:sz w:val="22"/>
          <w:szCs w:val="22"/>
        </w:rPr>
        <w:t>rank</w:t>
      </w:r>
      <w:r w:rsidRPr="003B1C6F">
        <w:rPr>
          <w:rFonts w:ascii="Times New Roman" w:hAnsi="Times New Roman" w:cs="Times New Roman"/>
          <w:color w:val="auto"/>
          <w:sz w:val="22"/>
          <w:szCs w:val="22"/>
        </w:rPr>
        <w:t xml:space="preserve"> of the candidate in Graduate Aptitude Test in Engineering (GATE-2020, 2021</w:t>
      </w:r>
      <w:r w:rsidR="0030046E" w:rsidRPr="003B1C6F">
        <w:rPr>
          <w:rFonts w:ascii="Times New Roman" w:hAnsi="Times New Roman" w:cs="Times New Roman"/>
          <w:color w:val="auto"/>
          <w:sz w:val="22"/>
          <w:szCs w:val="22"/>
        </w:rPr>
        <w:t xml:space="preserve">, </w:t>
      </w:r>
      <w:r w:rsidRPr="003B1C6F">
        <w:rPr>
          <w:rFonts w:ascii="Times New Roman" w:hAnsi="Times New Roman" w:cs="Times New Roman"/>
          <w:color w:val="auto"/>
          <w:sz w:val="22"/>
          <w:szCs w:val="22"/>
        </w:rPr>
        <w:t>2022</w:t>
      </w:r>
      <w:r w:rsidR="0030046E" w:rsidRPr="003B1C6F">
        <w:rPr>
          <w:rFonts w:ascii="Times New Roman" w:hAnsi="Times New Roman" w:cs="Times New Roman"/>
          <w:color w:val="auto"/>
          <w:sz w:val="22"/>
          <w:szCs w:val="22"/>
        </w:rPr>
        <w:t xml:space="preserve"> &amp; 2023</w:t>
      </w:r>
      <w:r w:rsidRPr="003B1C6F">
        <w:rPr>
          <w:rFonts w:ascii="Times New Roman" w:hAnsi="Times New Roman" w:cs="Times New Roman"/>
          <w:color w:val="auto"/>
          <w:sz w:val="22"/>
          <w:szCs w:val="22"/>
        </w:rPr>
        <w:t xml:space="preserve">) for recruitment of Management Trainees in the disciplines of IT, Remote Sensing &amp; GIS. </w:t>
      </w:r>
    </w:p>
    <w:p w14:paraId="7EB17CD1" w14:textId="77777777" w:rsidR="0047539A" w:rsidRPr="003B1C6F" w:rsidRDefault="0047539A" w:rsidP="007F562F">
      <w:pPr>
        <w:pStyle w:val="Default"/>
        <w:ind w:right="-447"/>
        <w:jc w:val="both"/>
        <w:rPr>
          <w:rFonts w:ascii="Times New Roman" w:hAnsi="Times New Roman" w:cs="Times New Roman"/>
          <w:color w:val="auto"/>
          <w:sz w:val="22"/>
          <w:szCs w:val="22"/>
        </w:rPr>
      </w:pPr>
    </w:p>
    <w:p w14:paraId="7A0E5236" w14:textId="34D4CDB5" w:rsidR="0047539A" w:rsidRPr="003B1C6F" w:rsidRDefault="0047539A" w:rsidP="007F562F">
      <w:pPr>
        <w:pStyle w:val="Default"/>
        <w:numPr>
          <w:ilvl w:val="0"/>
          <w:numId w:val="10"/>
        </w:numPr>
        <w:ind w:left="284" w:right="-447" w:hanging="284"/>
        <w:jc w:val="both"/>
        <w:rPr>
          <w:rFonts w:ascii="Times New Roman" w:hAnsi="Times New Roman" w:cs="Times New Roman"/>
          <w:color w:val="auto"/>
          <w:sz w:val="22"/>
          <w:szCs w:val="22"/>
        </w:rPr>
      </w:pPr>
      <w:r w:rsidRPr="003B1C6F">
        <w:rPr>
          <w:rFonts w:ascii="Times New Roman" w:hAnsi="Times New Roman" w:cs="Times New Roman"/>
          <w:b/>
          <w:bCs/>
          <w:color w:val="auto"/>
          <w:sz w:val="22"/>
          <w:szCs w:val="22"/>
        </w:rPr>
        <w:t xml:space="preserve">Based on the GATE </w:t>
      </w:r>
      <w:r w:rsidR="003910BF" w:rsidRPr="003B1C6F">
        <w:rPr>
          <w:rFonts w:ascii="Times New Roman" w:hAnsi="Times New Roman" w:cs="Times New Roman"/>
          <w:b/>
          <w:bCs/>
          <w:color w:val="auto"/>
          <w:sz w:val="22"/>
          <w:szCs w:val="22"/>
        </w:rPr>
        <w:t>rank</w:t>
      </w:r>
      <w:r w:rsidRPr="003B1C6F">
        <w:rPr>
          <w:rFonts w:ascii="Times New Roman" w:hAnsi="Times New Roman" w:cs="Times New Roman"/>
          <w:color w:val="auto"/>
          <w:sz w:val="22"/>
          <w:szCs w:val="22"/>
        </w:rPr>
        <w:t xml:space="preserve">, candidates will be shortlisted for further selection process for the position of Management Trainee in the above disciplines. </w:t>
      </w:r>
    </w:p>
    <w:p w14:paraId="1274DE3A" w14:textId="77777777" w:rsidR="0047539A" w:rsidRPr="003B1C6F" w:rsidRDefault="0047539A" w:rsidP="0047539A">
      <w:pPr>
        <w:pStyle w:val="Default"/>
        <w:jc w:val="both"/>
        <w:rPr>
          <w:rFonts w:ascii="Times New Roman" w:hAnsi="Times New Roman" w:cs="Times New Roman"/>
          <w:color w:val="auto"/>
          <w:sz w:val="22"/>
          <w:szCs w:val="22"/>
        </w:rPr>
      </w:pPr>
    </w:p>
    <w:p w14:paraId="3D23EC6F" w14:textId="799CC800" w:rsidR="00E913FE" w:rsidRPr="003B1C6F" w:rsidRDefault="00E913FE" w:rsidP="009706E2">
      <w:pPr>
        <w:pStyle w:val="ListParagraph"/>
        <w:numPr>
          <w:ilvl w:val="0"/>
          <w:numId w:val="10"/>
        </w:numPr>
        <w:spacing w:line="252" w:lineRule="auto"/>
        <w:ind w:left="284" w:right="-447" w:hanging="284"/>
        <w:jc w:val="both"/>
        <w:rPr>
          <w:rFonts w:ascii="Times New Roman" w:hAnsi="Times New Roman" w:cs="Times New Roman"/>
          <w:szCs w:val="22"/>
        </w:rPr>
      </w:pPr>
      <w:r w:rsidRPr="003B1C6F">
        <w:rPr>
          <w:rFonts w:ascii="Times New Roman" w:hAnsi="Times New Roman" w:cs="Times New Roman"/>
          <w:b/>
          <w:bCs/>
          <w:szCs w:val="22"/>
        </w:rPr>
        <w:lastRenderedPageBreak/>
        <w:t xml:space="preserve">The shortlisted candidates </w:t>
      </w:r>
      <w:r w:rsidR="007F562F" w:rsidRPr="003B1C6F">
        <w:rPr>
          <w:rFonts w:ascii="Times New Roman" w:hAnsi="Times New Roman" w:cs="Times New Roman"/>
          <w:b/>
          <w:bCs/>
          <w:szCs w:val="22"/>
        </w:rPr>
        <w:t xml:space="preserve">to be called for interview will be </w:t>
      </w:r>
      <w:r w:rsidR="005E1145" w:rsidRPr="003B1C6F">
        <w:rPr>
          <w:rFonts w:ascii="Times New Roman" w:hAnsi="Times New Roman" w:cs="Times New Roman"/>
          <w:b/>
          <w:bCs/>
          <w:szCs w:val="22"/>
        </w:rPr>
        <w:t>up to 4</w:t>
      </w:r>
      <w:r w:rsidR="007F562F" w:rsidRPr="003B1C6F">
        <w:rPr>
          <w:rFonts w:ascii="Times New Roman" w:hAnsi="Times New Roman" w:cs="Times New Roman"/>
          <w:b/>
          <w:bCs/>
          <w:szCs w:val="22"/>
        </w:rPr>
        <w:t xml:space="preserve"> times the number of vacancies to be filled in subject to availability of candidates</w:t>
      </w:r>
      <w:r w:rsidR="00E324A5" w:rsidRPr="003B1C6F">
        <w:rPr>
          <w:rFonts w:ascii="Times New Roman" w:hAnsi="Times New Roman" w:cs="Times New Roman"/>
          <w:b/>
          <w:bCs/>
          <w:szCs w:val="22"/>
        </w:rPr>
        <w:t>.</w:t>
      </w:r>
      <w:r w:rsidR="009629DF" w:rsidRPr="003B1C6F">
        <w:rPr>
          <w:rFonts w:ascii="Times New Roman" w:hAnsi="Times New Roman" w:cs="Times New Roman"/>
          <w:szCs w:val="22"/>
        </w:rPr>
        <w:t xml:space="preserve"> </w:t>
      </w:r>
      <w:r w:rsidR="00E95DF0" w:rsidRPr="003B1C6F">
        <w:rPr>
          <w:rFonts w:ascii="Times New Roman" w:hAnsi="Times New Roman" w:cs="Times New Roman"/>
          <w:b/>
          <w:bCs/>
          <w:szCs w:val="22"/>
        </w:rPr>
        <w:t>The candidates who do not fall within the limit up to 4 times the number of vacancies, will not be called for interview.</w:t>
      </w:r>
      <w:r w:rsidR="00E95DF0" w:rsidRPr="003B1C6F">
        <w:rPr>
          <w:rFonts w:ascii="Times New Roman" w:hAnsi="Times New Roman" w:cs="Times New Roman"/>
          <w:szCs w:val="22"/>
        </w:rPr>
        <w:t xml:space="preserve"> </w:t>
      </w:r>
      <w:r w:rsidRPr="003B1C6F">
        <w:rPr>
          <w:rFonts w:ascii="Times New Roman" w:hAnsi="Times New Roman" w:cs="Times New Roman"/>
          <w:szCs w:val="22"/>
        </w:rPr>
        <w:t>Shortlisting will be provisional based on the details filled up in the application form without verification of documents.</w:t>
      </w:r>
    </w:p>
    <w:p w14:paraId="025D8F86" w14:textId="77777777" w:rsidR="00F94460" w:rsidRPr="003B1C6F" w:rsidRDefault="00F94460" w:rsidP="00F94460">
      <w:pPr>
        <w:pStyle w:val="ListParagraph"/>
        <w:rPr>
          <w:rFonts w:ascii="Times New Roman" w:hAnsi="Times New Roman" w:cs="Times New Roman"/>
          <w:szCs w:val="22"/>
        </w:rPr>
      </w:pPr>
    </w:p>
    <w:p w14:paraId="26290D6D" w14:textId="6E40153D" w:rsidR="00F94460" w:rsidRPr="003B1C6F" w:rsidRDefault="00F94460" w:rsidP="00F94460">
      <w:pPr>
        <w:pStyle w:val="ListParagraph"/>
        <w:numPr>
          <w:ilvl w:val="0"/>
          <w:numId w:val="10"/>
        </w:numPr>
        <w:spacing w:after="0" w:line="240" w:lineRule="auto"/>
        <w:ind w:left="284" w:right="-447" w:hanging="284"/>
        <w:jc w:val="both"/>
        <w:rPr>
          <w:rFonts w:ascii="Times New Roman" w:hAnsi="Times New Roman" w:cs="Times New Roman"/>
        </w:rPr>
      </w:pPr>
      <w:r w:rsidRPr="003B1C6F">
        <w:rPr>
          <w:rFonts w:ascii="Times New Roman" w:hAnsi="Times New Roman" w:cs="Times New Roman"/>
        </w:rPr>
        <w:t>The final merit list for selection of MT</w:t>
      </w:r>
      <w:r w:rsidR="00165CC7" w:rsidRPr="003B1C6F">
        <w:rPr>
          <w:rFonts w:ascii="Times New Roman" w:hAnsi="Times New Roman" w:cs="Times New Roman"/>
        </w:rPr>
        <w:t>s</w:t>
      </w:r>
      <w:r w:rsidRPr="003B1C6F">
        <w:rPr>
          <w:rFonts w:ascii="Times New Roman" w:hAnsi="Times New Roman" w:cs="Times New Roman"/>
        </w:rPr>
        <w:t xml:space="preserve"> shall be prepared in descending order of the marks secured in interview by the candidates.</w:t>
      </w:r>
    </w:p>
    <w:p w14:paraId="154BB0E9" w14:textId="77777777" w:rsidR="00165CC7" w:rsidRPr="003B1C6F" w:rsidRDefault="00165CC7" w:rsidP="00165CC7">
      <w:pPr>
        <w:pStyle w:val="Default"/>
        <w:ind w:left="284" w:right="-447"/>
        <w:jc w:val="both"/>
        <w:rPr>
          <w:rFonts w:ascii="Times New Roman" w:hAnsi="Times New Roman" w:cs="Times New Roman"/>
          <w:color w:val="auto"/>
          <w:sz w:val="22"/>
          <w:szCs w:val="22"/>
        </w:rPr>
      </w:pPr>
    </w:p>
    <w:p w14:paraId="4139EB23" w14:textId="156315E5" w:rsidR="009629DF" w:rsidRPr="003B1C6F" w:rsidRDefault="009629DF" w:rsidP="005E1145">
      <w:pPr>
        <w:pStyle w:val="Default"/>
        <w:numPr>
          <w:ilvl w:val="0"/>
          <w:numId w:val="10"/>
        </w:numPr>
        <w:ind w:left="284" w:right="-447" w:hanging="284"/>
        <w:jc w:val="both"/>
        <w:rPr>
          <w:rFonts w:ascii="Times New Roman" w:hAnsi="Times New Roman" w:cs="Times New Roman"/>
          <w:color w:val="auto"/>
          <w:sz w:val="22"/>
          <w:szCs w:val="22"/>
        </w:rPr>
      </w:pPr>
      <w:r w:rsidRPr="003B1C6F">
        <w:rPr>
          <w:rFonts w:ascii="Times New Roman" w:hAnsi="Times New Roman" w:cs="Times New Roman"/>
          <w:color w:val="auto"/>
          <w:sz w:val="22"/>
          <w:szCs w:val="22"/>
        </w:rPr>
        <w:t xml:space="preserve">Furnishing of wrong/ false/ incomplete information in the online application will lead to disqualification of the candidate and </w:t>
      </w:r>
      <w:r w:rsidR="00F94460" w:rsidRPr="003B1C6F">
        <w:rPr>
          <w:rFonts w:ascii="Times New Roman" w:hAnsi="Times New Roman" w:cs="Times New Roman"/>
          <w:color w:val="auto"/>
          <w:sz w:val="22"/>
          <w:szCs w:val="22"/>
        </w:rPr>
        <w:t>the company</w:t>
      </w:r>
      <w:r w:rsidRPr="003B1C6F">
        <w:rPr>
          <w:rFonts w:ascii="Times New Roman" w:hAnsi="Times New Roman" w:cs="Times New Roman"/>
          <w:color w:val="auto"/>
          <w:sz w:val="22"/>
          <w:szCs w:val="22"/>
        </w:rPr>
        <w:t xml:space="preserve"> will not be responsible for any of the consequences of furnishing such wrong/ false/ incomplete information. </w:t>
      </w:r>
    </w:p>
    <w:p w14:paraId="33C83442" w14:textId="77777777" w:rsidR="00F94460" w:rsidRPr="003B1C6F" w:rsidRDefault="00F94460" w:rsidP="00B865F6">
      <w:pPr>
        <w:pStyle w:val="Default"/>
        <w:ind w:right="-447"/>
        <w:jc w:val="both"/>
        <w:rPr>
          <w:rFonts w:cs="Kokila"/>
          <w:color w:val="auto"/>
        </w:rPr>
      </w:pPr>
    </w:p>
    <w:p w14:paraId="2289A21E" w14:textId="6D49EBBF" w:rsidR="00F94460" w:rsidRPr="003B1C6F" w:rsidRDefault="00F94460" w:rsidP="00165CC7">
      <w:pPr>
        <w:pStyle w:val="Default"/>
        <w:numPr>
          <w:ilvl w:val="0"/>
          <w:numId w:val="10"/>
        </w:numPr>
        <w:ind w:left="284" w:right="-447" w:hanging="284"/>
        <w:jc w:val="both"/>
        <w:rPr>
          <w:rFonts w:ascii="Times New Roman" w:hAnsi="Times New Roman" w:cs="Times New Roman"/>
          <w:color w:val="auto"/>
          <w:sz w:val="22"/>
          <w:szCs w:val="22"/>
        </w:rPr>
      </w:pPr>
      <w:r w:rsidRPr="003B1C6F">
        <w:rPr>
          <w:rFonts w:ascii="Times New Roman" w:hAnsi="Times New Roman" w:cs="Times New Roman"/>
          <w:color w:val="auto"/>
          <w:sz w:val="22"/>
          <w:szCs w:val="22"/>
        </w:rPr>
        <w:t xml:space="preserve">The candidates should ensure that they </w:t>
      </w:r>
      <w:r w:rsidR="005E1145" w:rsidRPr="003B1C6F">
        <w:rPr>
          <w:rFonts w:ascii="Times New Roman" w:hAnsi="Times New Roman" w:cs="Times New Roman"/>
          <w:color w:val="auto"/>
          <w:sz w:val="22"/>
          <w:szCs w:val="22"/>
        </w:rPr>
        <w:t>fulfil</w:t>
      </w:r>
      <w:r w:rsidRPr="003B1C6F">
        <w:rPr>
          <w:rFonts w:ascii="Times New Roman" w:hAnsi="Times New Roman" w:cs="Times New Roman"/>
          <w:color w:val="auto"/>
          <w:sz w:val="22"/>
          <w:szCs w:val="22"/>
        </w:rPr>
        <w:t xml:space="preserve"> all eligibility criteria and other conditions as specified above and that the particulars furnished by them in the online application are correct in all respects. Mere submission of online application successfully does not imply that the Company has been satisfied about the candidate’s eligibility. In case it is detected at any stage of the selection process that a candidate does not </w:t>
      </w:r>
      <w:r w:rsidR="005E1145" w:rsidRPr="003B1C6F">
        <w:rPr>
          <w:rFonts w:ascii="Times New Roman" w:hAnsi="Times New Roman" w:cs="Times New Roman"/>
          <w:color w:val="auto"/>
          <w:sz w:val="22"/>
          <w:szCs w:val="22"/>
        </w:rPr>
        <w:t>fulfil</w:t>
      </w:r>
      <w:r w:rsidRPr="003B1C6F">
        <w:rPr>
          <w:rFonts w:ascii="Times New Roman" w:hAnsi="Times New Roman" w:cs="Times New Roman"/>
          <w:color w:val="auto"/>
          <w:sz w:val="22"/>
          <w:szCs w:val="22"/>
        </w:rPr>
        <w:t xml:space="preserve"> any of the eligibility criteria, and/ or that he/ she has furnished any incorrect information or has suppressed any material fact(s), his/ her candidature will stand cancelled. If any of these shortcomings(s) is/ are detected even after appointment, his/ her services will be summarily terminated. </w:t>
      </w:r>
    </w:p>
    <w:p w14:paraId="151D2015" w14:textId="77777777" w:rsidR="00F94460" w:rsidRPr="003B1C6F" w:rsidRDefault="00F94460" w:rsidP="00F94460">
      <w:pPr>
        <w:pStyle w:val="Default"/>
        <w:ind w:left="426" w:hanging="426"/>
        <w:jc w:val="both"/>
        <w:rPr>
          <w:rFonts w:ascii="Times New Roman" w:hAnsi="Times New Roman" w:cs="Times New Roman"/>
          <w:color w:val="auto"/>
          <w:sz w:val="22"/>
          <w:szCs w:val="22"/>
        </w:rPr>
      </w:pPr>
    </w:p>
    <w:p w14:paraId="029FABB4" w14:textId="77777777" w:rsidR="0098040B" w:rsidRPr="003B1C6F" w:rsidRDefault="0098040B" w:rsidP="00165CC7">
      <w:pPr>
        <w:pStyle w:val="ListParagraph"/>
        <w:numPr>
          <w:ilvl w:val="0"/>
          <w:numId w:val="10"/>
        </w:numPr>
        <w:spacing w:after="0" w:line="240" w:lineRule="auto"/>
        <w:ind w:left="284" w:right="-447" w:hanging="284"/>
        <w:jc w:val="both"/>
        <w:rPr>
          <w:rFonts w:ascii="Times New Roman" w:hAnsi="Times New Roman" w:cs="Times New Roman"/>
          <w:szCs w:val="22"/>
        </w:rPr>
      </w:pPr>
      <w:r w:rsidRPr="003B1C6F">
        <w:rPr>
          <w:rFonts w:ascii="Times New Roman" w:hAnsi="Times New Roman" w:cs="Times New Roman"/>
          <w:szCs w:val="22"/>
        </w:rPr>
        <w:t xml:space="preserve">Final Selection of candidates who qualify the Personal Interview will be subject to Medical Examination. </w:t>
      </w:r>
    </w:p>
    <w:p w14:paraId="428AC38D" w14:textId="77777777" w:rsidR="0098040B" w:rsidRPr="003B1C6F" w:rsidRDefault="0098040B" w:rsidP="00165CC7">
      <w:pPr>
        <w:pStyle w:val="ListParagraph"/>
        <w:numPr>
          <w:ilvl w:val="0"/>
          <w:numId w:val="10"/>
        </w:numPr>
        <w:spacing w:after="0" w:line="240" w:lineRule="auto"/>
        <w:ind w:left="284" w:right="-447" w:hanging="284"/>
        <w:jc w:val="both"/>
        <w:rPr>
          <w:rFonts w:ascii="Times New Roman" w:hAnsi="Times New Roman" w:cs="Times New Roman"/>
          <w:szCs w:val="22"/>
        </w:rPr>
      </w:pPr>
      <w:r w:rsidRPr="003B1C6F">
        <w:rPr>
          <w:rFonts w:ascii="Times New Roman" w:hAnsi="Times New Roman" w:cs="Times New Roman"/>
          <w:szCs w:val="22"/>
        </w:rPr>
        <w:t>Medical Report in the prescribed format duly stamped and signed by the Doctor from the Government Hospital / LIC panel will be accepted.</w:t>
      </w:r>
    </w:p>
    <w:p w14:paraId="607CC3AD" w14:textId="16BDACA4" w:rsidR="0098040B" w:rsidRPr="003B1C6F" w:rsidRDefault="0098040B" w:rsidP="00165CC7">
      <w:pPr>
        <w:pStyle w:val="ListParagraph"/>
        <w:numPr>
          <w:ilvl w:val="0"/>
          <w:numId w:val="10"/>
        </w:numPr>
        <w:spacing w:after="0" w:line="240" w:lineRule="auto"/>
        <w:ind w:left="284" w:right="-447" w:hanging="284"/>
        <w:jc w:val="both"/>
        <w:rPr>
          <w:rFonts w:ascii="Times New Roman" w:hAnsi="Times New Roman" w:cs="Times New Roman"/>
          <w:szCs w:val="22"/>
        </w:rPr>
      </w:pPr>
      <w:r w:rsidRPr="003B1C6F">
        <w:rPr>
          <w:rFonts w:ascii="Times New Roman" w:hAnsi="Times New Roman" w:cs="Times New Roman"/>
          <w:szCs w:val="22"/>
        </w:rPr>
        <w:t xml:space="preserve">Cost incurred for Medical Examination will </w:t>
      </w:r>
      <w:r w:rsidR="005E7822" w:rsidRPr="003B1C6F">
        <w:rPr>
          <w:rFonts w:ascii="Times New Roman" w:hAnsi="Times New Roman" w:cs="Times New Roman"/>
          <w:szCs w:val="22"/>
        </w:rPr>
        <w:t>be borne by the candidate</w:t>
      </w:r>
      <w:r w:rsidRPr="003B1C6F">
        <w:rPr>
          <w:rFonts w:ascii="Times New Roman" w:hAnsi="Times New Roman" w:cs="Times New Roman"/>
          <w:szCs w:val="22"/>
        </w:rPr>
        <w:t xml:space="preserve">. </w:t>
      </w:r>
    </w:p>
    <w:p w14:paraId="2D6BB152" w14:textId="77777777" w:rsidR="0098040B" w:rsidRPr="003B1C6F" w:rsidRDefault="0098040B" w:rsidP="00165CC7">
      <w:pPr>
        <w:pStyle w:val="ListParagraph"/>
        <w:numPr>
          <w:ilvl w:val="0"/>
          <w:numId w:val="10"/>
        </w:numPr>
        <w:spacing w:after="0" w:line="240" w:lineRule="auto"/>
        <w:ind w:left="284" w:right="-447" w:hanging="284"/>
        <w:jc w:val="both"/>
        <w:rPr>
          <w:rFonts w:ascii="Times New Roman" w:hAnsi="Times New Roman" w:cs="Times New Roman"/>
          <w:szCs w:val="22"/>
        </w:rPr>
      </w:pPr>
      <w:r w:rsidRPr="003B1C6F">
        <w:rPr>
          <w:rFonts w:ascii="Times New Roman" w:hAnsi="Times New Roman" w:cs="Times New Roman"/>
          <w:szCs w:val="22"/>
        </w:rPr>
        <w:t>On selection, candidates are liable to be posted or subsequently transferred anywhere in India.</w:t>
      </w:r>
    </w:p>
    <w:p w14:paraId="3DB84C0A" w14:textId="1BCB836C" w:rsidR="009F41F8" w:rsidRPr="003B1C6F" w:rsidRDefault="009F41F8" w:rsidP="00B865F6">
      <w:pPr>
        <w:ind w:left="284" w:hanging="284"/>
        <w:jc w:val="both"/>
        <w:rPr>
          <w:rFonts w:ascii="Times New Roman" w:hAnsi="Times New Roman" w:cs="Times New Roman"/>
          <w:b/>
          <w:bCs/>
          <w:szCs w:val="22"/>
        </w:rPr>
      </w:pPr>
    </w:p>
    <w:p w14:paraId="241D7239" w14:textId="69430ECB" w:rsidR="00C538EC" w:rsidRPr="003B1C6F" w:rsidRDefault="00C538EC" w:rsidP="00165CC7">
      <w:pPr>
        <w:ind w:left="284" w:right="-447"/>
        <w:jc w:val="both"/>
        <w:rPr>
          <w:rFonts w:ascii="Times New Roman" w:hAnsi="Times New Roman" w:cs="Times New Roman"/>
        </w:rPr>
      </w:pPr>
      <w:r w:rsidRPr="003B1C6F">
        <w:rPr>
          <w:rFonts w:ascii="Times New Roman" w:hAnsi="Times New Roman" w:cs="Times New Roman"/>
          <w:b/>
          <w:bCs/>
        </w:rPr>
        <w:t>Waiting List</w:t>
      </w:r>
      <w:r w:rsidRPr="003B1C6F">
        <w:rPr>
          <w:rFonts w:ascii="Times New Roman" w:hAnsi="Times New Roman" w:cs="Times New Roman"/>
        </w:rPr>
        <w:t xml:space="preserve">: A waiting list of candidates may also be prepared and may be utilized in the event of non-acceptance of employment offer by the candidates selected in the final merit list or in case of the filled vacancy falls vacant for any reason. The waiting list so prepared will be valid for a period of one year from the date of publication of final results of the selected candidates and may be utilized for any other/additional requirement in future. However, the decision of offering appointment to the candidates from the waiting list is the discretion of the Management. </w:t>
      </w:r>
    </w:p>
    <w:p w14:paraId="01BD4DD8" w14:textId="2433FA84" w:rsidR="00692FA0" w:rsidRPr="003B1C6F" w:rsidRDefault="00D362BF" w:rsidP="00165CC7">
      <w:pPr>
        <w:spacing w:after="0" w:line="240" w:lineRule="auto"/>
        <w:jc w:val="both"/>
        <w:rPr>
          <w:rFonts w:ascii="Times New Roman" w:hAnsi="Times New Roman" w:cs="Times New Roman"/>
          <w:b/>
          <w:bCs/>
          <w:sz w:val="24"/>
          <w:szCs w:val="24"/>
        </w:rPr>
      </w:pPr>
      <w:r w:rsidRPr="003B1C6F">
        <w:rPr>
          <w:rFonts w:ascii="Times New Roman" w:hAnsi="Times New Roman" w:cs="Times New Roman"/>
          <w:b/>
          <w:bCs/>
          <w:caps/>
          <w:sz w:val="24"/>
          <w:szCs w:val="24"/>
        </w:rPr>
        <w:t xml:space="preserve">Application </w:t>
      </w:r>
      <w:r w:rsidR="00E73B59" w:rsidRPr="003B1C6F">
        <w:rPr>
          <w:rFonts w:ascii="Times New Roman" w:hAnsi="Times New Roman" w:cs="Times New Roman"/>
          <w:b/>
          <w:bCs/>
          <w:caps/>
          <w:sz w:val="24"/>
          <w:szCs w:val="24"/>
        </w:rPr>
        <w:t xml:space="preserve">Processing </w:t>
      </w:r>
      <w:r w:rsidR="009F52C9" w:rsidRPr="003B1C6F">
        <w:rPr>
          <w:rFonts w:ascii="Times New Roman" w:hAnsi="Times New Roman" w:cs="Times New Roman"/>
          <w:b/>
          <w:bCs/>
          <w:caps/>
          <w:sz w:val="24"/>
          <w:szCs w:val="24"/>
        </w:rPr>
        <w:t>Fees</w:t>
      </w:r>
      <w:r w:rsidRPr="003B1C6F">
        <w:rPr>
          <w:rFonts w:ascii="Times New Roman" w:hAnsi="Times New Roman" w:cs="Times New Roman"/>
          <w:b/>
          <w:bCs/>
          <w:sz w:val="24"/>
          <w:szCs w:val="24"/>
        </w:rPr>
        <w:t>:</w:t>
      </w:r>
      <w:r w:rsidR="003C3316" w:rsidRPr="003B1C6F">
        <w:rPr>
          <w:rFonts w:ascii="Times New Roman" w:hAnsi="Times New Roman" w:cs="Times New Roman"/>
          <w:b/>
          <w:bCs/>
          <w:sz w:val="24"/>
          <w:szCs w:val="24"/>
        </w:rPr>
        <w:t xml:space="preserve"> </w:t>
      </w:r>
    </w:p>
    <w:p w14:paraId="28708BD0" w14:textId="0FC36C41" w:rsidR="009F52C9" w:rsidRPr="003B1C6F" w:rsidRDefault="009F52C9" w:rsidP="009F52C9">
      <w:pPr>
        <w:pStyle w:val="ListParagraph"/>
        <w:rPr>
          <w:rFonts w:ascii="Times New Roman" w:hAnsi="Times New Roman" w:cs="Times New Roman"/>
          <w:b/>
          <w:bCs/>
          <w:szCs w:val="22"/>
        </w:rPr>
      </w:pPr>
    </w:p>
    <w:p w14:paraId="3EBA8769" w14:textId="020F59F7" w:rsidR="009F52C9" w:rsidRPr="003B1C6F" w:rsidRDefault="009F52C9" w:rsidP="00492B2D">
      <w:pPr>
        <w:pStyle w:val="ListParagraph"/>
        <w:numPr>
          <w:ilvl w:val="0"/>
          <w:numId w:val="19"/>
        </w:numPr>
        <w:spacing w:after="0" w:line="240" w:lineRule="auto"/>
        <w:ind w:left="426"/>
        <w:jc w:val="both"/>
        <w:rPr>
          <w:rFonts w:ascii="Times New Roman" w:hAnsi="Times New Roman" w:cs="Times New Roman"/>
          <w:szCs w:val="22"/>
        </w:rPr>
      </w:pPr>
      <w:r w:rsidRPr="003B1C6F">
        <w:rPr>
          <w:rFonts w:ascii="Times New Roman" w:hAnsi="Times New Roman" w:cs="Times New Roman"/>
          <w:lang w:eastAsia="en-IN"/>
        </w:rPr>
        <w:t>The</w:t>
      </w:r>
      <w:r w:rsidRPr="003B1C6F">
        <w:rPr>
          <w:rFonts w:ascii="Times New Roman" w:hAnsi="Times New Roman" w:cs="Times New Roman"/>
        </w:rPr>
        <w:t xml:space="preserve"> amount of </w:t>
      </w:r>
      <w:r w:rsidR="00D362BF" w:rsidRPr="003B1C6F">
        <w:rPr>
          <w:rFonts w:ascii="Times New Roman" w:hAnsi="Times New Roman" w:cs="Times New Roman"/>
        </w:rPr>
        <w:t xml:space="preserve">Application </w:t>
      </w:r>
      <w:r w:rsidR="00E73B59" w:rsidRPr="003B1C6F">
        <w:rPr>
          <w:rFonts w:ascii="Times New Roman" w:hAnsi="Times New Roman" w:cs="Times New Roman"/>
        </w:rPr>
        <w:t xml:space="preserve">processing </w:t>
      </w:r>
      <w:r w:rsidRPr="003B1C6F">
        <w:rPr>
          <w:rFonts w:ascii="Times New Roman" w:hAnsi="Times New Roman" w:cs="Times New Roman"/>
          <w:szCs w:val="22"/>
        </w:rPr>
        <w:t>fee to be paid is as follows:</w:t>
      </w:r>
    </w:p>
    <w:p w14:paraId="1194E4C5" w14:textId="77777777" w:rsidR="009F52C9" w:rsidRPr="003B1C6F" w:rsidRDefault="009F52C9" w:rsidP="00492B2D">
      <w:pPr>
        <w:pStyle w:val="ListParagraph"/>
        <w:spacing w:after="0" w:line="240" w:lineRule="auto"/>
        <w:ind w:left="426"/>
        <w:jc w:val="both"/>
        <w:rPr>
          <w:rFonts w:ascii="Times New Roman" w:hAnsi="Times New Roman" w:cs="Times New Roman"/>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244"/>
      </w:tblGrid>
      <w:tr w:rsidR="009F52C9" w:rsidRPr="003B1C6F" w14:paraId="1A517C7A" w14:textId="77777777" w:rsidTr="00700386">
        <w:tc>
          <w:tcPr>
            <w:tcW w:w="3119" w:type="dxa"/>
            <w:tcBorders>
              <w:top w:val="single" w:sz="4" w:space="0" w:color="auto"/>
              <w:left w:val="single" w:sz="4" w:space="0" w:color="auto"/>
              <w:bottom w:val="single" w:sz="4" w:space="0" w:color="auto"/>
              <w:right w:val="single" w:sz="4" w:space="0" w:color="auto"/>
            </w:tcBorders>
            <w:hideMark/>
          </w:tcPr>
          <w:p w14:paraId="14E98C9B" w14:textId="12B6EF59" w:rsidR="009F52C9" w:rsidRPr="003B1C6F" w:rsidRDefault="009F52C9" w:rsidP="00492B2D">
            <w:pPr>
              <w:spacing w:after="0" w:line="240" w:lineRule="auto"/>
              <w:ind w:left="426"/>
              <w:jc w:val="both"/>
              <w:rPr>
                <w:rFonts w:ascii="Times New Roman" w:hAnsi="Times New Roman" w:cs="Times New Roman"/>
                <w:b/>
                <w:bCs/>
                <w:szCs w:val="22"/>
              </w:rPr>
            </w:pPr>
            <w:r w:rsidRPr="003B1C6F">
              <w:rPr>
                <w:rFonts w:ascii="Times New Roman" w:hAnsi="Times New Roman" w:cs="Times New Roman"/>
                <w:b/>
                <w:bCs/>
                <w:szCs w:val="22"/>
              </w:rPr>
              <w:t>Category of Applicant</w:t>
            </w:r>
          </w:p>
        </w:tc>
        <w:tc>
          <w:tcPr>
            <w:tcW w:w="5244" w:type="dxa"/>
            <w:tcBorders>
              <w:top w:val="single" w:sz="4" w:space="0" w:color="auto"/>
              <w:left w:val="single" w:sz="4" w:space="0" w:color="auto"/>
              <w:bottom w:val="single" w:sz="4" w:space="0" w:color="auto"/>
              <w:right w:val="single" w:sz="4" w:space="0" w:color="auto"/>
            </w:tcBorders>
            <w:hideMark/>
          </w:tcPr>
          <w:p w14:paraId="5EC3D865" w14:textId="77777777" w:rsidR="009F52C9" w:rsidRPr="003B1C6F" w:rsidRDefault="009F52C9" w:rsidP="00492B2D">
            <w:pPr>
              <w:spacing w:after="0" w:line="240" w:lineRule="auto"/>
              <w:ind w:left="426"/>
              <w:jc w:val="both"/>
              <w:rPr>
                <w:rFonts w:ascii="Times New Roman" w:hAnsi="Times New Roman" w:cs="Times New Roman"/>
                <w:b/>
                <w:bCs/>
                <w:szCs w:val="22"/>
              </w:rPr>
            </w:pPr>
            <w:r w:rsidRPr="003B1C6F">
              <w:rPr>
                <w:rFonts w:ascii="Times New Roman" w:hAnsi="Times New Roman" w:cs="Times New Roman"/>
                <w:b/>
                <w:bCs/>
                <w:szCs w:val="22"/>
              </w:rPr>
              <w:t>Amount of Fees (Non-refundable)</w:t>
            </w:r>
          </w:p>
        </w:tc>
      </w:tr>
      <w:tr w:rsidR="009F52C9" w:rsidRPr="003B1C6F" w14:paraId="467FF7C0" w14:textId="77777777" w:rsidTr="00700386">
        <w:tc>
          <w:tcPr>
            <w:tcW w:w="3119" w:type="dxa"/>
            <w:tcBorders>
              <w:top w:val="single" w:sz="4" w:space="0" w:color="auto"/>
              <w:left w:val="single" w:sz="4" w:space="0" w:color="auto"/>
              <w:bottom w:val="single" w:sz="4" w:space="0" w:color="auto"/>
              <w:right w:val="single" w:sz="4" w:space="0" w:color="auto"/>
            </w:tcBorders>
            <w:hideMark/>
          </w:tcPr>
          <w:p w14:paraId="4321095F" w14:textId="77777777" w:rsidR="009F52C9" w:rsidRPr="003B1C6F" w:rsidRDefault="009F52C9" w:rsidP="00492B2D">
            <w:pPr>
              <w:spacing w:after="0" w:line="240" w:lineRule="auto"/>
              <w:ind w:left="426"/>
              <w:jc w:val="both"/>
              <w:rPr>
                <w:rFonts w:ascii="Times New Roman" w:hAnsi="Times New Roman" w:cs="Times New Roman"/>
                <w:szCs w:val="22"/>
              </w:rPr>
            </w:pPr>
            <w:r w:rsidRPr="003B1C6F">
              <w:rPr>
                <w:rFonts w:ascii="Times New Roman" w:hAnsi="Times New Roman" w:cs="Times New Roman"/>
                <w:szCs w:val="22"/>
              </w:rPr>
              <w:t>SC/ST/PwBD</w:t>
            </w:r>
          </w:p>
        </w:tc>
        <w:tc>
          <w:tcPr>
            <w:tcW w:w="5244" w:type="dxa"/>
            <w:tcBorders>
              <w:top w:val="single" w:sz="4" w:space="0" w:color="auto"/>
              <w:left w:val="single" w:sz="4" w:space="0" w:color="auto"/>
              <w:bottom w:val="single" w:sz="4" w:space="0" w:color="auto"/>
              <w:right w:val="single" w:sz="4" w:space="0" w:color="auto"/>
            </w:tcBorders>
            <w:hideMark/>
          </w:tcPr>
          <w:p w14:paraId="65714C10" w14:textId="6C978EED" w:rsidR="009F52C9" w:rsidRPr="003B1C6F" w:rsidRDefault="009F52C9" w:rsidP="00492B2D">
            <w:pPr>
              <w:spacing w:after="0" w:line="240" w:lineRule="auto"/>
              <w:ind w:left="426"/>
              <w:jc w:val="both"/>
              <w:rPr>
                <w:rFonts w:ascii="Times New Roman" w:hAnsi="Times New Roman" w:cs="Times New Roman"/>
                <w:szCs w:val="22"/>
              </w:rPr>
            </w:pPr>
            <w:r w:rsidRPr="003B1C6F">
              <w:rPr>
                <w:rFonts w:ascii="Times New Roman" w:hAnsi="Times New Roman" w:cs="Times New Roman"/>
                <w:szCs w:val="22"/>
              </w:rPr>
              <w:t xml:space="preserve">Rs. </w:t>
            </w:r>
            <w:r w:rsidR="00E73B59" w:rsidRPr="003B1C6F">
              <w:rPr>
                <w:rFonts w:ascii="Times New Roman" w:hAnsi="Times New Roman" w:cs="Times New Roman"/>
                <w:szCs w:val="22"/>
              </w:rPr>
              <w:t>1</w:t>
            </w:r>
            <w:r w:rsidRPr="003B1C6F">
              <w:rPr>
                <w:rFonts w:ascii="Times New Roman" w:hAnsi="Times New Roman" w:cs="Times New Roman"/>
                <w:szCs w:val="22"/>
              </w:rPr>
              <w:t xml:space="preserve">00/- </w:t>
            </w:r>
          </w:p>
        </w:tc>
      </w:tr>
      <w:tr w:rsidR="009F52C9" w:rsidRPr="003B1C6F" w14:paraId="4DB579E6" w14:textId="77777777" w:rsidTr="00700386">
        <w:tc>
          <w:tcPr>
            <w:tcW w:w="3119" w:type="dxa"/>
            <w:tcBorders>
              <w:top w:val="single" w:sz="4" w:space="0" w:color="auto"/>
              <w:left w:val="single" w:sz="4" w:space="0" w:color="auto"/>
              <w:bottom w:val="single" w:sz="4" w:space="0" w:color="auto"/>
              <w:right w:val="single" w:sz="4" w:space="0" w:color="auto"/>
            </w:tcBorders>
            <w:hideMark/>
          </w:tcPr>
          <w:p w14:paraId="365056D8" w14:textId="77777777" w:rsidR="009F52C9" w:rsidRPr="003B1C6F" w:rsidRDefault="009F52C9" w:rsidP="00492B2D">
            <w:pPr>
              <w:spacing w:after="0" w:line="240" w:lineRule="auto"/>
              <w:ind w:left="426"/>
              <w:jc w:val="both"/>
              <w:rPr>
                <w:rFonts w:ascii="Times New Roman" w:hAnsi="Times New Roman" w:cs="Times New Roman"/>
                <w:szCs w:val="22"/>
              </w:rPr>
            </w:pPr>
            <w:r w:rsidRPr="003B1C6F">
              <w:rPr>
                <w:rFonts w:ascii="Times New Roman" w:hAnsi="Times New Roman" w:cs="Times New Roman"/>
                <w:szCs w:val="22"/>
              </w:rPr>
              <w:t xml:space="preserve">All other categories </w:t>
            </w:r>
          </w:p>
        </w:tc>
        <w:tc>
          <w:tcPr>
            <w:tcW w:w="5244" w:type="dxa"/>
            <w:tcBorders>
              <w:top w:val="single" w:sz="4" w:space="0" w:color="auto"/>
              <w:left w:val="single" w:sz="4" w:space="0" w:color="auto"/>
              <w:bottom w:val="single" w:sz="4" w:space="0" w:color="auto"/>
              <w:right w:val="single" w:sz="4" w:space="0" w:color="auto"/>
            </w:tcBorders>
            <w:hideMark/>
          </w:tcPr>
          <w:p w14:paraId="43206AFE" w14:textId="20C02218" w:rsidR="009F52C9" w:rsidRPr="003B1C6F" w:rsidRDefault="009F52C9" w:rsidP="00492B2D">
            <w:pPr>
              <w:spacing w:after="0" w:line="240" w:lineRule="auto"/>
              <w:ind w:left="426"/>
              <w:jc w:val="both"/>
              <w:rPr>
                <w:rFonts w:ascii="Times New Roman" w:hAnsi="Times New Roman" w:cs="Times New Roman"/>
                <w:szCs w:val="22"/>
              </w:rPr>
            </w:pPr>
            <w:r w:rsidRPr="003B1C6F">
              <w:rPr>
                <w:rFonts w:ascii="Times New Roman" w:hAnsi="Times New Roman" w:cs="Times New Roman"/>
                <w:szCs w:val="22"/>
              </w:rPr>
              <w:t xml:space="preserve">Rs. </w:t>
            </w:r>
            <w:r w:rsidR="00F54746" w:rsidRPr="003B1C6F">
              <w:rPr>
                <w:rFonts w:ascii="Times New Roman" w:hAnsi="Times New Roman" w:cs="Times New Roman"/>
                <w:szCs w:val="22"/>
              </w:rPr>
              <w:t>5</w:t>
            </w:r>
            <w:r w:rsidR="00E73B59" w:rsidRPr="003B1C6F">
              <w:rPr>
                <w:rFonts w:ascii="Times New Roman" w:hAnsi="Times New Roman" w:cs="Times New Roman"/>
                <w:szCs w:val="22"/>
              </w:rPr>
              <w:t>00</w:t>
            </w:r>
            <w:r w:rsidRPr="003B1C6F">
              <w:rPr>
                <w:rFonts w:ascii="Times New Roman" w:hAnsi="Times New Roman" w:cs="Times New Roman"/>
                <w:szCs w:val="22"/>
              </w:rPr>
              <w:t>/-</w:t>
            </w:r>
          </w:p>
        </w:tc>
      </w:tr>
    </w:tbl>
    <w:p w14:paraId="36CCAF52" w14:textId="77777777" w:rsidR="00F54746" w:rsidRPr="003B1C6F" w:rsidRDefault="00F54746" w:rsidP="00492B2D">
      <w:pPr>
        <w:ind w:left="426"/>
        <w:jc w:val="both"/>
        <w:rPr>
          <w:rFonts w:ascii="Times New Roman" w:hAnsi="Times New Roman" w:cs="Times New Roman"/>
          <w:b/>
          <w:bCs/>
          <w:szCs w:val="22"/>
        </w:rPr>
      </w:pPr>
    </w:p>
    <w:p w14:paraId="041DF39B" w14:textId="0E56E645" w:rsidR="00F54746" w:rsidRPr="003B1C6F" w:rsidRDefault="00F54746" w:rsidP="00492B2D">
      <w:pPr>
        <w:ind w:left="426"/>
        <w:jc w:val="both"/>
        <w:rPr>
          <w:rFonts w:ascii="Times New Roman" w:hAnsi="Times New Roman" w:cs="Times New Roman"/>
          <w:szCs w:val="22"/>
        </w:rPr>
      </w:pPr>
      <w:r w:rsidRPr="003B1C6F">
        <w:rPr>
          <w:rFonts w:ascii="Times New Roman" w:hAnsi="Times New Roman" w:cs="Times New Roman"/>
          <w:b/>
          <w:bCs/>
          <w:szCs w:val="22"/>
        </w:rPr>
        <w:t>Note</w:t>
      </w:r>
      <w:r w:rsidRPr="003B1C6F">
        <w:rPr>
          <w:rFonts w:ascii="Times New Roman" w:hAnsi="Times New Roman" w:cs="Times New Roman"/>
          <w:szCs w:val="22"/>
        </w:rPr>
        <w:t>:  The transaction charge, if applicable, is to be borne by the candidate.  Fee once paid will NOT be refunded on any account nor can it be held in reserve for any other examination or selection.</w:t>
      </w:r>
    </w:p>
    <w:p w14:paraId="0C17419A" w14:textId="77777777" w:rsidR="00F54746" w:rsidRPr="003B1C6F" w:rsidRDefault="00F54746" w:rsidP="00492B2D">
      <w:pPr>
        <w:pStyle w:val="ListParagraph"/>
        <w:numPr>
          <w:ilvl w:val="0"/>
          <w:numId w:val="43"/>
        </w:numPr>
        <w:ind w:left="426" w:hanging="283"/>
        <w:jc w:val="both"/>
        <w:rPr>
          <w:rFonts w:ascii="Times New Roman" w:hAnsi="Times New Roman" w:cs="Times New Roman"/>
          <w:szCs w:val="22"/>
        </w:rPr>
      </w:pPr>
      <w:r w:rsidRPr="003B1C6F">
        <w:rPr>
          <w:rFonts w:ascii="Times New Roman" w:hAnsi="Times New Roman" w:cs="Times New Roman"/>
          <w:szCs w:val="22"/>
        </w:rPr>
        <w:t xml:space="preserve">The payment of fees should preferably be made through NEFT/IMPS. </w:t>
      </w:r>
    </w:p>
    <w:p w14:paraId="6E051EFE" w14:textId="35C797F5" w:rsidR="00F54746" w:rsidRPr="003B1C6F" w:rsidRDefault="00F54746" w:rsidP="00492B2D">
      <w:pPr>
        <w:pStyle w:val="ListParagraph"/>
        <w:numPr>
          <w:ilvl w:val="0"/>
          <w:numId w:val="43"/>
        </w:numPr>
        <w:ind w:left="426" w:hanging="283"/>
        <w:jc w:val="both"/>
        <w:rPr>
          <w:rFonts w:ascii="Times New Roman" w:hAnsi="Times New Roman" w:cs="Times New Roman"/>
          <w:b/>
          <w:bCs/>
          <w:sz w:val="24"/>
          <w:szCs w:val="24"/>
        </w:rPr>
      </w:pPr>
      <w:r w:rsidRPr="003B1C6F">
        <w:rPr>
          <w:rFonts w:ascii="Times New Roman" w:hAnsi="Times New Roman" w:cs="Times New Roman"/>
          <w:b/>
          <w:bCs/>
          <w:sz w:val="24"/>
          <w:szCs w:val="24"/>
        </w:rPr>
        <w:t xml:space="preserve">The proof of payment is to be </w:t>
      </w:r>
      <w:r w:rsidR="00A91513" w:rsidRPr="003B1C6F">
        <w:rPr>
          <w:rFonts w:ascii="Times New Roman" w:hAnsi="Times New Roman" w:cs="Times New Roman"/>
          <w:b/>
          <w:bCs/>
          <w:sz w:val="24"/>
          <w:szCs w:val="24"/>
        </w:rPr>
        <w:t xml:space="preserve">mandatorily </w:t>
      </w:r>
      <w:r w:rsidRPr="003B1C6F">
        <w:rPr>
          <w:rFonts w:ascii="Times New Roman" w:hAnsi="Times New Roman" w:cs="Times New Roman"/>
          <w:b/>
          <w:bCs/>
          <w:sz w:val="24"/>
          <w:szCs w:val="24"/>
        </w:rPr>
        <w:t>uploaded on the Google form.</w:t>
      </w:r>
      <w:r w:rsidR="00A91513" w:rsidRPr="003B1C6F">
        <w:rPr>
          <w:rFonts w:ascii="Times New Roman" w:hAnsi="Times New Roman" w:cs="Times New Roman"/>
          <w:b/>
          <w:bCs/>
          <w:sz w:val="24"/>
          <w:szCs w:val="24"/>
        </w:rPr>
        <w:t xml:space="preserve"> </w:t>
      </w:r>
      <w:r w:rsidR="00EA731A" w:rsidRPr="003B1C6F">
        <w:rPr>
          <w:rFonts w:ascii="Times New Roman" w:hAnsi="Times New Roman" w:cs="Times New Roman"/>
          <w:b/>
          <w:bCs/>
          <w:sz w:val="24"/>
          <w:szCs w:val="24"/>
        </w:rPr>
        <w:t>The application will not be considered for further processing</w:t>
      </w:r>
      <w:r w:rsidR="00F503C6" w:rsidRPr="003B1C6F">
        <w:rPr>
          <w:rFonts w:ascii="Times New Roman" w:hAnsi="Times New Roman" w:cs="Times New Roman"/>
          <w:b/>
          <w:bCs/>
          <w:sz w:val="24"/>
          <w:szCs w:val="24"/>
        </w:rPr>
        <w:t>,</w:t>
      </w:r>
      <w:r w:rsidR="00EA731A" w:rsidRPr="003B1C6F">
        <w:rPr>
          <w:rFonts w:ascii="Times New Roman" w:hAnsi="Times New Roman" w:cs="Times New Roman"/>
          <w:b/>
          <w:bCs/>
          <w:sz w:val="24"/>
          <w:szCs w:val="24"/>
        </w:rPr>
        <w:t xml:space="preserve"> in case the payment proof is not uploaded/wrong screenshot is uploaded.</w:t>
      </w:r>
    </w:p>
    <w:p w14:paraId="2D7D7A81" w14:textId="666E6FE5" w:rsidR="00F503C6" w:rsidRPr="003B1C6F" w:rsidRDefault="00F503C6" w:rsidP="000140FC">
      <w:pPr>
        <w:pStyle w:val="ListParagraph"/>
        <w:numPr>
          <w:ilvl w:val="0"/>
          <w:numId w:val="43"/>
        </w:numPr>
        <w:ind w:left="426" w:hanging="283"/>
        <w:jc w:val="both"/>
        <w:rPr>
          <w:rFonts w:ascii="Times New Roman" w:hAnsi="Times New Roman" w:cs="Times New Roman"/>
          <w:b/>
          <w:bCs/>
          <w:sz w:val="24"/>
          <w:szCs w:val="24"/>
        </w:rPr>
      </w:pPr>
      <w:r w:rsidRPr="003B1C6F">
        <w:rPr>
          <w:rFonts w:ascii="Times New Roman" w:hAnsi="Times New Roman" w:cs="Times New Roman"/>
          <w:szCs w:val="22"/>
        </w:rPr>
        <w:t>The application without fees/with fees but without proof of payment as mentioned above, will be summarily rejected. No communication/correspondence will be made in this regard.</w:t>
      </w:r>
    </w:p>
    <w:p w14:paraId="32B7FEF7" w14:textId="7DAA1BEE" w:rsidR="00D362BF" w:rsidRPr="003B1C6F" w:rsidRDefault="00D362BF" w:rsidP="00492B2D">
      <w:pPr>
        <w:ind w:left="426"/>
        <w:jc w:val="both"/>
        <w:rPr>
          <w:rFonts w:ascii="Times New Roman" w:hAnsi="Times New Roman" w:cs="Times New Roman"/>
          <w:b/>
          <w:bCs/>
          <w:szCs w:val="22"/>
        </w:rPr>
      </w:pPr>
      <w:r w:rsidRPr="003B1C6F">
        <w:rPr>
          <w:rFonts w:ascii="Times New Roman" w:hAnsi="Times New Roman" w:cs="Times New Roman"/>
          <w:b/>
          <w:bCs/>
          <w:szCs w:val="22"/>
        </w:rPr>
        <w:t>The bank details are as follows: -</w:t>
      </w:r>
    </w:p>
    <w:p w14:paraId="4CF876CB" w14:textId="55A3935F" w:rsidR="00D362BF" w:rsidRPr="003B1C6F" w:rsidRDefault="007B32E9" w:rsidP="00492B2D">
      <w:pPr>
        <w:pStyle w:val="NoSpacing"/>
        <w:ind w:left="426"/>
        <w:rPr>
          <w:rFonts w:ascii="Times New Roman" w:hAnsi="Times New Roman" w:cs="Times New Roman"/>
          <w:szCs w:val="22"/>
        </w:rPr>
      </w:pPr>
      <w:r w:rsidRPr="003B1C6F">
        <w:rPr>
          <w:rFonts w:ascii="Times New Roman" w:hAnsi="Times New Roman" w:cs="Times New Roman"/>
          <w:szCs w:val="22"/>
        </w:rPr>
        <w:lastRenderedPageBreak/>
        <w:t>Agriculture Insurance Company of India Ltd</w:t>
      </w:r>
    </w:p>
    <w:p w14:paraId="7F5992ED" w14:textId="12D1642E" w:rsidR="007B32E9" w:rsidRPr="003B1C6F" w:rsidRDefault="007B32E9" w:rsidP="00492B2D">
      <w:pPr>
        <w:pStyle w:val="NoSpacing"/>
        <w:ind w:left="426"/>
        <w:rPr>
          <w:rFonts w:ascii="Times New Roman" w:hAnsi="Times New Roman" w:cs="Times New Roman"/>
          <w:szCs w:val="22"/>
        </w:rPr>
      </w:pPr>
      <w:r w:rsidRPr="003B1C6F">
        <w:rPr>
          <w:rFonts w:ascii="Times New Roman" w:hAnsi="Times New Roman" w:cs="Times New Roman"/>
          <w:szCs w:val="22"/>
        </w:rPr>
        <w:t>Bank Name: Axis Bank Ltd.</w:t>
      </w:r>
    </w:p>
    <w:p w14:paraId="05FCE273" w14:textId="74DF618D" w:rsidR="007B32E9" w:rsidRPr="003B1C6F" w:rsidRDefault="007B32E9" w:rsidP="00492B2D">
      <w:pPr>
        <w:pStyle w:val="NoSpacing"/>
        <w:ind w:left="426"/>
        <w:rPr>
          <w:rFonts w:ascii="Times New Roman" w:hAnsi="Times New Roman" w:cs="Times New Roman"/>
          <w:szCs w:val="22"/>
        </w:rPr>
      </w:pPr>
      <w:r w:rsidRPr="003B1C6F">
        <w:rPr>
          <w:rFonts w:ascii="Times New Roman" w:hAnsi="Times New Roman" w:cs="Times New Roman"/>
          <w:szCs w:val="22"/>
        </w:rPr>
        <w:t xml:space="preserve">Bank Account No. </w:t>
      </w:r>
      <w:r w:rsidR="00CB0675" w:rsidRPr="003B1C6F">
        <w:rPr>
          <w:rFonts w:ascii="Times New Roman" w:hAnsi="Times New Roman" w:cs="Times New Roman"/>
          <w:szCs w:val="22"/>
        </w:rPr>
        <w:t xml:space="preserve"> </w:t>
      </w:r>
      <w:r w:rsidRPr="003B1C6F">
        <w:rPr>
          <w:rFonts w:ascii="Times New Roman" w:hAnsi="Times New Roman" w:cs="Times New Roman"/>
          <w:szCs w:val="22"/>
        </w:rPr>
        <w:t>920020029227087</w:t>
      </w:r>
    </w:p>
    <w:p w14:paraId="59D3B10C" w14:textId="1E3D15F8" w:rsidR="007A7B17" w:rsidRPr="003B1C6F" w:rsidRDefault="007A7B17" w:rsidP="00492B2D">
      <w:pPr>
        <w:pStyle w:val="NoSpacing"/>
        <w:ind w:left="426"/>
      </w:pPr>
      <w:r w:rsidRPr="003B1C6F">
        <w:rPr>
          <w:rFonts w:ascii="Times New Roman" w:hAnsi="Times New Roman" w:cs="Times New Roman"/>
          <w:szCs w:val="22"/>
        </w:rPr>
        <w:t>IFSC Code:</w:t>
      </w:r>
      <w:r w:rsidR="00CB0675" w:rsidRPr="003B1C6F">
        <w:rPr>
          <w:rFonts w:ascii="Times New Roman" w:hAnsi="Times New Roman" w:cs="Times New Roman"/>
          <w:szCs w:val="22"/>
        </w:rPr>
        <w:t xml:space="preserve"> UTIB0000007</w:t>
      </w:r>
      <w:r w:rsidRPr="003B1C6F">
        <w:rPr>
          <w:rFonts w:ascii="Times New Roman" w:hAnsi="Times New Roman" w:cs="Times New Roman"/>
          <w:szCs w:val="22"/>
        </w:rPr>
        <w:t xml:space="preserve"> </w:t>
      </w:r>
    </w:p>
    <w:p w14:paraId="715F1F44" w14:textId="77777777" w:rsidR="004270DB" w:rsidRPr="003B1C6F" w:rsidRDefault="004270DB" w:rsidP="00814030">
      <w:pPr>
        <w:spacing w:after="0" w:line="240" w:lineRule="auto"/>
        <w:jc w:val="both"/>
        <w:rPr>
          <w:rFonts w:ascii="Times New Roman" w:hAnsi="Times New Roman" w:cs="Times New Roman"/>
          <w:b/>
          <w:bCs/>
          <w:szCs w:val="22"/>
        </w:rPr>
      </w:pPr>
    </w:p>
    <w:p w14:paraId="0A58A7F0" w14:textId="2553F801" w:rsidR="00214379" w:rsidRPr="003B1C6F" w:rsidRDefault="00AC3463" w:rsidP="007B32E9">
      <w:pPr>
        <w:spacing w:after="0" w:line="240" w:lineRule="auto"/>
        <w:ind w:firstLine="426"/>
        <w:jc w:val="both"/>
        <w:rPr>
          <w:rFonts w:ascii="Times New Roman" w:hAnsi="Times New Roman" w:cs="Times New Roman"/>
          <w:b/>
          <w:bCs/>
          <w:szCs w:val="22"/>
        </w:rPr>
      </w:pPr>
      <w:r w:rsidRPr="003B1C6F">
        <w:rPr>
          <w:rFonts w:ascii="Times New Roman" w:hAnsi="Times New Roman" w:cs="Times New Roman"/>
          <w:b/>
          <w:bCs/>
          <w:szCs w:val="22"/>
        </w:rPr>
        <w:t>GENERAL</w:t>
      </w:r>
      <w:r w:rsidR="00214379" w:rsidRPr="003B1C6F">
        <w:rPr>
          <w:rFonts w:ascii="Times New Roman" w:hAnsi="Times New Roman" w:cs="Times New Roman"/>
          <w:b/>
          <w:bCs/>
          <w:szCs w:val="22"/>
        </w:rPr>
        <w:t xml:space="preserve"> </w:t>
      </w:r>
      <w:r w:rsidR="00700386" w:rsidRPr="003B1C6F">
        <w:rPr>
          <w:rFonts w:ascii="Times New Roman" w:hAnsi="Times New Roman" w:cs="Times New Roman"/>
          <w:b/>
          <w:bCs/>
          <w:szCs w:val="22"/>
        </w:rPr>
        <w:t>INFORMATION:</w:t>
      </w:r>
    </w:p>
    <w:p w14:paraId="2C4A79E9" w14:textId="77777777" w:rsidR="007B76A8" w:rsidRPr="003B1C6F" w:rsidRDefault="007B76A8" w:rsidP="00814030">
      <w:pPr>
        <w:spacing w:after="0" w:line="240" w:lineRule="auto"/>
        <w:jc w:val="both"/>
        <w:rPr>
          <w:rFonts w:ascii="Times New Roman" w:hAnsi="Times New Roman" w:cs="Times New Roman"/>
          <w:b/>
          <w:bCs/>
          <w:szCs w:val="22"/>
        </w:rPr>
      </w:pPr>
    </w:p>
    <w:p w14:paraId="56A7ECFF" w14:textId="77777777" w:rsidR="005035C5" w:rsidRPr="003B1C6F" w:rsidRDefault="005035C5" w:rsidP="005035C5">
      <w:pPr>
        <w:pStyle w:val="ListParagraph"/>
        <w:numPr>
          <w:ilvl w:val="0"/>
          <w:numId w:val="18"/>
        </w:numPr>
        <w:autoSpaceDE w:val="0"/>
        <w:autoSpaceDN w:val="0"/>
        <w:adjustRightInd w:val="0"/>
        <w:rPr>
          <w:rFonts w:ascii="Times New Roman" w:hAnsi="Times New Roman" w:cs="Times New Roman"/>
          <w:color w:val="000000" w:themeColor="text1"/>
          <w:lang w:bidi="ar-SA"/>
        </w:rPr>
      </w:pPr>
      <w:r w:rsidRPr="003B1C6F">
        <w:rPr>
          <w:rFonts w:ascii="Book Antiqua" w:hAnsi="Book Antiqua" w:cs="Arial"/>
          <w:b/>
          <w:bCs/>
          <w:iCs/>
        </w:rPr>
        <w:t xml:space="preserve">Nationality:  </w:t>
      </w:r>
      <w:r w:rsidRPr="003B1C6F">
        <w:rPr>
          <w:rFonts w:ascii="Times New Roman" w:hAnsi="Times New Roman" w:cs="Times New Roman"/>
          <w:color w:val="000000" w:themeColor="text1"/>
          <w:lang w:bidi="ar-SA"/>
        </w:rPr>
        <w:t>A candidate applying must be either: -</w:t>
      </w:r>
    </w:p>
    <w:p w14:paraId="033BE462" w14:textId="77777777" w:rsidR="005035C5" w:rsidRPr="003B1C6F" w:rsidRDefault="005035C5" w:rsidP="005035C5">
      <w:pPr>
        <w:pStyle w:val="ListParagraph"/>
        <w:autoSpaceDE w:val="0"/>
        <w:autoSpaceDN w:val="0"/>
        <w:adjustRightInd w:val="0"/>
        <w:ind w:left="360"/>
        <w:rPr>
          <w:rFonts w:ascii="Times New Roman" w:hAnsi="Times New Roman" w:cs="Times New Roman"/>
          <w:color w:val="000000" w:themeColor="text1"/>
          <w:szCs w:val="22"/>
          <w:lang w:bidi="ar-SA"/>
        </w:rPr>
      </w:pPr>
    </w:p>
    <w:p w14:paraId="2BB543BE" w14:textId="77777777" w:rsidR="005035C5" w:rsidRPr="003B1C6F" w:rsidRDefault="005035C5" w:rsidP="00A91513">
      <w:pPr>
        <w:pStyle w:val="ListParagraph"/>
        <w:numPr>
          <w:ilvl w:val="0"/>
          <w:numId w:val="18"/>
        </w:numPr>
        <w:autoSpaceDE w:val="0"/>
        <w:autoSpaceDN w:val="0"/>
        <w:adjustRightInd w:val="0"/>
        <w:ind w:left="709" w:right="-164" w:hanging="218"/>
        <w:jc w:val="both"/>
        <w:rPr>
          <w:rFonts w:ascii="Times New Roman" w:hAnsi="Times New Roman" w:cs="Times New Roman"/>
          <w:color w:val="000000" w:themeColor="text1"/>
          <w:szCs w:val="22"/>
          <w:lang w:bidi="ar-SA"/>
        </w:rPr>
      </w:pPr>
      <w:r w:rsidRPr="003B1C6F">
        <w:rPr>
          <w:rFonts w:ascii="Times New Roman" w:hAnsi="Times New Roman" w:cs="Times New Roman"/>
          <w:color w:val="000000" w:themeColor="text1"/>
          <w:lang w:bidi="ar-SA"/>
        </w:rPr>
        <w:t>(a) a citizen of India, or (b) a subject of Nepal, or (c) a subject of Bhutan, or (d) a Tibetan refugee who came over to India before 1st January, 1962 with the intention of permanently settling in India, or (e) a person of Indian origin who has migrated from Pakistan, Burma, Sri Lanka, East African countries of Kenya, Uganda, the United Republic of Tanzania, Zambia, Malawi, Zaire, Ethiopia and Vietnam with the intention of permanently settling in India.</w:t>
      </w:r>
    </w:p>
    <w:p w14:paraId="63F49615" w14:textId="77777777" w:rsidR="005035C5" w:rsidRPr="003B1C6F" w:rsidRDefault="005035C5" w:rsidP="00A91513">
      <w:pPr>
        <w:pStyle w:val="ListParagraph"/>
        <w:autoSpaceDE w:val="0"/>
        <w:autoSpaceDN w:val="0"/>
        <w:adjustRightInd w:val="0"/>
        <w:ind w:left="709" w:right="-164" w:hanging="218"/>
        <w:jc w:val="both"/>
        <w:rPr>
          <w:rFonts w:ascii="Times New Roman" w:hAnsi="Times New Roman" w:cs="Times New Roman"/>
          <w:color w:val="000000" w:themeColor="text1"/>
          <w:lang w:bidi="ar-SA"/>
        </w:rPr>
      </w:pPr>
    </w:p>
    <w:p w14:paraId="392E8E1A" w14:textId="77777777" w:rsidR="005035C5" w:rsidRPr="003B1C6F" w:rsidRDefault="005035C5" w:rsidP="00A91513">
      <w:pPr>
        <w:pStyle w:val="ListParagraph"/>
        <w:numPr>
          <w:ilvl w:val="0"/>
          <w:numId w:val="18"/>
        </w:numPr>
        <w:autoSpaceDE w:val="0"/>
        <w:autoSpaceDN w:val="0"/>
        <w:adjustRightInd w:val="0"/>
        <w:ind w:left="709" w:right="-164" w:hanging="218"/>
        <w:jc w:val="both"/>
        <w:rPr>
          <w:rFonts w:ascii="Times New Roman" w:hAnsi="Times New Roman" w:cs="Times New Roman"/>
          <w:color w:val="000000" w:themeColor="text1"/>
          <w:lang w:bidi="ar-SA"/>
        </w:rPr>
      </w:pPr>
      <w:r w:rsidRPr="003B1C6F">
        <w:rPr>
          <w:rFonts w:ascii="Times New Roman" w:hAnsi="Times New Roman" w:cs="Times New Roman"/>
          <w:color w:val="000000" w:themeColor="text1"/>
          <w:lang w:bidi="ar-SA"/>
        </w:rPr>
        <w:t>Provided that a candidate belonging to categories (b), (c), (d) and (e) shall be a person in whose favour a certificate of eligibility has been issued by the Government of India.  A candidate in whose case a certificate of eligibility of necessary may be admitted to the interview but the offer of appointment may be given only after the necessary eligibility certificate has been issued to him/her by Govt. of India or any such certificate amended by Govt. of India at the prevalent time of offering appointment.</w:t>
      </w:r>
    </w:p>
    <w:p w14:paraId="16C94842" w14:textId="4F850FC1" w:rsidR="00CF6DCB" w:rsidRPr="003B1C6F" w:rsidRDefault="00CF6DCB" w:rsidP="001227FC">
      <w:pPr>
        <w:pStyle w:val="ListParagraph"/>
        <w:numPr>
          <w:ilvl w:val="0"/>
          <w:numId w:val="18"/>
        </w:numPr>
        <w:spacing w:after="0" w:line="240" w:lineRule="auto"/>
        <w:ind w:left="426" w:right="-164" w:firstLine="0"/>
        <w:jc w:val="both"/>
        <w:rPr>
          <w:rFonts w:ascii="Times New Roman" w:hAnsi="Times New Roman" w:cs="Times New Roman"/>
          <w:szCs w:val="22"/>
          <w:lang w:val="en-US"/>
        </w:rPr>
      </w:pPr>
      <w:r w:rsidRPr="003B1C6F">
        <w:rPr>
          <w:rFonts w:ascii="Times New Roman" w:hAnsi="Times New Roman" w:cs="Times New Roman"/>
          <w:szCs w:val="22"/>
          <w:lang w:val="en-US"/>
        </w:rPr>
        <w:t>Candidate should read carefully all the details given in the Advertisement before applying.</w:t>
      </w:r>
    </w:p>
    <w:p w14:paraId="49235B92" w14:textId="77C01BD7" w:rsidR="00360CFF" w:rsidRPr="003B1C6F" w:rsidRDefault="00360CFF" w:rsidP="001227FC">
      <w:pPr>
        <w:pStyle w:val="ListParagraph"/>
        <w:numPr>
          <w:ilvl w:val="0"/>
          <w:numId w:val="12"/>
        </w:numPr>
        <w:spacing w:line="252" w:lineRule="auto"/>
        <w:ind w:left="709" w:right="-164" w:hanging="284"/>
        <w:jc w:val="both"/>
        <w:rPr>
          <w:rFonts w:ascii="Times New Roman" w:hAnsi="Times New Roman" w:cs="Times New Roman"/>
          <w:szCs w:val="22"/>
        </w:rPr>
      </w:pPr>
      <w:r w:rsidRPr="003B1C6F">
        <w:rPr>
          <w:rFonts w:ascii="Times New Roman" w:hAnsi="Times New Roman" w:cs="Times New Roman"/>
          <w:szCs w:val="22"/>
        </w:rPr>
        <w:t xml:space="preserve">Candidates are advised to visit the AIC website </w:t>
      </w:r>
      <w:hyperlink r:id="rId9" w:history="1">
        <w:r w:rsidRPr="003B1C6F">
          <w:rPr>
            <w:rStyle w:val="Hyperlink"/>
            <w:rFonts w:ascii="Times New Roman" w:hAnsi="Times New Roman" w:cs="Times New Roman"/>
            <w:szCs w:val="22"/>
          </w:rPr>
          <w:t>www.aicofindia.com</w:t>
        </w:r>
      </w:hyperlink>
      <w:r w:rsidRPr="003B1C6F">
        <w:rPr>
          <w:rFonts w:ascii="Times New Roman" w:hAnsi="Times New Roman" w:cs="Times New Roman"/>
          <w:szCs w:val="22"/>
        </w:rPr>
        <w:t xml:space="preserve"> at regular intervals for details and updates</w:t>
      </w:r>
      <w:r w:rsidR="00CF6DCB" w:rsidRPr="003B1C6F">
        <w:rPr>
          <w:rFonts w:ascii="Times New Roman" w:hAnsi="Times New Roman" w:cs="Times New Roman"/>
          <w:szCs w:val="22"/>
        </w:rPr>
        <w:t>/corrigendum</w:t>
      </w:r>
      <w:r w:rsidRPr="003B1C6F">
        <w:rPr>
          <w:rFonts w:ascii="Times New Roman" w:hAnsi="Times New Roman" w:cs="Times New Roman"/>
          <w:szCs w:val="22"/>
        </w:rPr>
        <w:t xml:space="preserve">. </w:t>
      </w:r>
      <w:r w:rsidR="009F41F8" w:rsidRPr="003B1C6F">
        <w:rPr>
          <w:rFonts w:ascii="Times New Roman" w:hAnsi="Times New Roman" w:cs="Times New Roman"/>
          <w:szCs w:val="22"/>
        </w:rPr>
        <w:t>C</w:t>
      </w:r>
      <w:r w:rsidRPr="003B1C6F">
        <w:rPr>
          <w:rFonts w:ascii="Times New Roman" w:hAnsi="Times New Roman" w:cs="Times New Roman"/>
          <w:szCs w:val="22"/>
        </w:rPr>
        <w:t>andidates a</w:t>
      </w:r>
      <w:r w:rsidR="007342F4" w:rsidRPr="003B1C6F">
        <w:rPr>
          <w:rFonts w:ascii="Times New Roman" w:hAnsi="Times New Roman" w:cs="Times New Roman"/>
          <w:szCs w:val="22"/>
        </w:rPr>
        <w:t>r</w:t>
      </w:r>
      <w:r w:rsidRPr="003B1C6F">
        <w:rPr>
          <w:rFonts w:ascii="Times New Roman" w:hAnsi="Times New Roman" w:cs="Times New Roman"/>
          <w:szCs w:val="22"/>
        </w:rPr>
        <w:t>e</w:t>
      </w:r>
      <w:r w:rsidR="009F41F8" w:rsidRPr="003B1C6F">
        <w:rPr>
          <w:rFonts w:ascii="Times New Roman" w:hAnsi="Times New Roman" w:cs="Times New Roman"/>
          <w:szCs w:val="22"/>
        </w:rPr>
        <w:t xml:space="preserve"> also</w:t>
      </w:r>
      <w:r w:rsidRPr="003B1C6F">
        <w:rPr>
          <w:rFonts w:ascii="Times New Roman" w:hAnsi="Times New Roman" w:cs="Times New Roman"/>
          <w:szCs w:val="22"/>
        </w:rPr>
        <w:t xml:space="preserve"> advised to regularly check their registered email id</w:t>
      </w:r>
      <w:r w:rsidR="009F41F8" w:rsidRPr="003B1C6F">
        <w:rPr>
          <w:rFonts w:ascii="Times New Roman" w:hAnsi="Times New Roman" w:cs="Times New Roman"/>
          <w:szCs w:val="22"/>
        </w:rPr>
        <w:t xml:space="preserve"> for </w:t>
      </w:r>
      <w:r w:rsidR="00700386" w:rsidRPr="003B1C6F">
        <w:rPr>
          <w:rFonts w:ascii="Times New Roman" w:hAnsi="Times New Roman" w:cs="Times New Roman"/>
          <w:szCs w:val="22"/>
        </w:rPr>
        <w:t>any intimation regarding interview etc.</w:t>
      </w:r>
    </w:p>
    <w:p w14:paraId="44AD09C1" w14:textId="1311B5A1" w:rsidR="0098040B" w:rsidRPr="003B1C6F" w:rsidRDefault="0098040B" w:rsidP="00340916">
      <w:pPr>
        <w:pStyle w:val="ListParagraph"/>
        <w:numPr>
          <w:ilvl w:val="0"/>
          <w:numId w:val="12"/>
        </w:numPr>
        <w:ind w:left="709" w:right="-164" w:hanging="228"/>
        <w:jc w:val="both"/>
        <w:rPr>
          <w:rFonts w:ascii="Times New Roman" w:hAnsi="Times New Roman" w:cs="Times New Roman"/>
          <w:szCs w:val="22"/>
        </w:rPr>
      </w:pPr>
      <w:r w:rsidRPr="003B1C6F">
        <w:rPr>
          <w:rFonts w:ascii="Times New Roman" w:hAnsi="Times New Roman"/>
          <w:szCs w:val="22"/>
        </w:rPr>
        <w:t>Candidates called for</w:t>
      </w:r>
      <w:r w:rsidR="00CF6DCB" w:rsidRPr="003B1C6F">
        <w:rPr>
          <w:rFonts w:ascii="Times New Roman" w:hAnsi="Times New Roman"/>
          <w:szCs w:val="22"/>
        </w:rPr>
        <w:t xml:space="preserve"> in-person</w:t>
      </w:r>
      <w:r w:rsidRPr="003B1C6F">
        <w:rPr>
          <w:rFonts w:ascii="Times New Roman" w:hAnsi="Times New Roman"/>
          <w:szCs w:val="22"/>
        </w:rPr>
        <w:t xml:space="preserve"> interview are entitled to AC III Tier to &amp; fro railway fare / bus fare by shortest routes, from their place of residence, on production of evidence of travel (rail/bus ticket/ receipt etc.).</w:t>
      </w:r>
    </w:p>
    <w:p w14:paraId="40BADA27" w14:textId="79957FE0" w:rsidR="00214379" w:rsidRPr="003B1C6F" w:rsidRDefault="00214379" w:rsidP="001227FC">
      <w:pPr>
        <w:pStyle w:val="ListParagraph"/>
        <w:numPr>
          <w:ilvl w:val="0"/>
          <w:numId w:val="12"/>
        </w:numPr>
        <w:spacing w:line="252" w:lineRule="auto"/>
        <w:ind w:left="709" w:right="-164" w:hanging="284"/>
        <w:jc w:val="both"/>
        <w:rPr>
          <w:rFonts w:ascii="Times New Roman" w:hAnsi="Times New Roman" w:cs="Times New Roman"/>
          <w:szCs w:val="22"/>
        </w:rPr>
      </w:pPr>
      <w:r w:rsidRPr="003B1C6F">
        <w:rPr>
          <w:rFonts w:ascii="Times New Roman" w:hAnsi="Times New Roman" w:cs="Times New Roman"/>
          <w:szCs w:val="22"/>
        </w:rPr>
        <w:t xml:space="preserve">Candidates </w:t>
      </w:r>
      <w:r w:rsidR="00D3665F" w:rsidRPr="003B1C6F">
        <w:rPr>
          <w:rFonts w:ascii="Times New Roman" w:hAnsi="Times New Roman" w:cs="Times New Roman"/>
          <w:szCs w:val="22"/>
        </w:rPr>
        <w:t>need</w:t>
      </w:r>
      <w:r w:rsidRPr="003B1C6F">
        <w:rPr>
          <w:rFonts w:ascii="Times New Roman" w:hAnsi="Times New Roman" w:cs="Times New Roman"/>
          <w:szCs w:val="22"/>
        </w:rPr>
        <w:t xml:space="preserve"> not</w:t>
      </w:r>
      <w:r w:rsidR="00D3665F" w:rsidRPr="003B1C6F">
        <w:rPr>
          <w:rFonts w:ascii="Times New Roman" w:hAnsi="Times New Roman" w:cs="Times New Roman"/>
          <w:szCs w:val="22"/>
        </w:rPr>
        <w:t xml:space="preserve"> to</w:t>
      </w:r>
      <w:r w:rsidRPr="003B1C6F">
        <w:rPr>
          <w:rFonts w:ascii="Times New Roman" w:hAnsi="Times New Roman" w:cs="Times New Roman"/>
          <w:szCs w:val="22"/>
        </w:rPr>
        <w:t xml:space="preserve"> send the hard copy of the application and </w:t>
      </w:r>
      <w:r w:rsidR="00066134" w:rsidRPr="003B1C6F">
        <w:rPr>
          <w:rFonts w:ascii="Times New Roman" w:hAnsi="Times New Roman" w:cs="Times New Roman"/>
          <w:szCs w:val="22"/>
        </w:rPr>
        <w:t>certificates</w:t>
      </w:r>
      <w:r w:rsidRPr="003B1C6F">
        <w:rPr>
          <w:rFonts w:ascii="Times New Roman" w:hAnsi="Times New Roman" w:cs="Times New Roman"/>
          <w:szCs w:val="22"/>
        </w:rPr>
        <w:t xml:space="preserve"> to AIC</w:t>
      </w:r>
      <w:r w:rsidR="00360CFF" w:rsidRPr="003B1C6F">
        <w:rPr>
          <w:rFonts w:ascii="Times New Roman" w:hAnsi="Times New Roman" w:cs="Times New Roman"/>
          <w:szCs w:val="22"/>
        </w:rPr>
        <w:t>.</w:t>
      </w:r>
    </w:p>
    <w:p w14:paraId="67F4ECEB" w14:textId="3820D209" w:rsidR="00360CFF" w:rsidRPr="003B1C6F" w:rsidRDefault="00360CFF" w:rsidP="001227FC">
      <w:pPr>
        <w:pStyle w:val="ListParagraph"/>
        <w:numPr>
          <w:ilvl w:val="0"/>
          <w:numId w:val="12"/>
        </w:numPr>
        <w:spacing w:line="252" w:lineRule="auto"/>
        <w:ind w:left="709" w:right="-164" w:hanging="284"/>
        <w:jc w:val="both"/>
        <w:rPr>
          <w:rFonts w:ascii="Times New Roman" w:hAnsi="Times New Roman" w:cs="Times New Roman"/>
          <w:szCs w:val="22"/>
        </w:rPr>
      </w:pPr>
      <w:r w:rsidRPr="003B1C6F">
        <w:rPr>
          <w:rFonts w:ascii="Times New Roman" w:hAnsi="Times New Roman" w:cs="Times New Roman"/>
          <w:szCs w:val="22"/>
        </w:rPr>
        <w:t>Shortlisted candidates called for Personal Interview should compulsorily bring</w:t>
      </w:r>
      <w:r w:rsidR="007B76A8" w:rsidRPr="003B1C6F">
        <w:rPr>
          <w:rFonts w:ascii="Times New Roman" w:hAnsi="Times New Roman" w:cs="Times New Roman"/>
          <w:szCs w:val="22"/>
        </w:rPr>
        <w:t xml:space="preserve"> </w:t>
      </w:r>
      <w:r w:rsidRPr="003B1C6F">
        <w:rPr>
          <w:rFonts w:ascii="Times New Roman" w:hAnsi="Times New Roman" w:cs="Times New Roman"/>
          <w:szCs w:val="22"/>
        </w:rPr>
        <w:t>all Original Certificates along with one set of self- attested xerox copies of Date of Birth/Matriculation, Educational &amp; technical Qualifications, Computer proficiency, Caste Certificate etc. for verification.</w:t>
      </w:r>
      <w:r w:rsidR="00700386" w:rsidRPr="003B1C6F">
        <w:rPr>
          <w:rFonts w:ascii="Times New Roman" w:hAnsi="Times New Roman" w:cs="Times New Roman"/>
          <w:szCs w:val="22"/>
        </w:rPr>
        <w:t xml:space="preserve"> A latest passport size photo along with ID proof should also be brought during the interview.</w:t>
      </w:r>
    </w:p>
    <w:p w14:paraId="09282A58" w14:textId="77777777" w:rsidR="000D574C" w:rsidRPr="003B1C6F" w:rsidRDefault="000D574C" w:rsidP="00A91513">
      <w:pPr>
        <w:pStyle w:val="ListParagraph"/>
        <w:numPr>
          <w:ilvl w:val="0"/>
          <w:numId w:val="12"/>
        </w:numPr>
        <w:spacing w:after="0" w:line="240" w:lineRule="auto"/>
        <w:ind w:left="709" w:right="-164" w:hanging="228"/>
        <w:jc w:val="both"/>
        <w:rPr>
          <w:rFonts w:ascii="Times New Roman" w:hAnsi="Times New Roman" w:cs="Times New Roman"/>
          <w:szCs w:val="22"/>
        </w:rPr>
      </w:pPr>
      <w:r w:rsidRPr="003B1C6F">
        <w:rPr>
          <w:rFonts w:ascii="Times New Roman" w:hAnsi="Times New Roman" w:cs="Times New Roman"/>
          <w:szCs w:val="22"/>
        </w:rPr>
        <w:t>Mere fulfilling minimum qualification and experience will not vest any right in the candidate for being shortlisted and called for Personal Interview.</w:t>
      </w:r>
      <w:r w:rsidRPr="003B1C6F">
        <w:rPr>
          <w:rFonts w:ascii="Times New Roman" w:hAnsi="Times New Roman" w:cs="Times New Roman"/>
          <w:bCs/>
          <w:szCs w:val="22"/>
        </w:rPr>
        <w:t xml:space="preserve"> </w:t>
      </w:r>
    </w:p>
    <w:p w14:paraId="7B297C68" w14:textId="0C4444E5" w:rsidR="000D574C" w:rsidRPr="003B1C6F" w:rsidRDefault="000D574C" w:rsidP="00A91513">
      <w:pPr>
        <w:pStyle w:val="ListParagraph"/>
        <w:numPr>
          <w:ilvl w:val="0"/>
          <w:numId w:val="12"/>
        </w:numPr>
        <w:spacing w:after="0" w:line="240" w:lineRule="auto"/>
        <w:ind w:left="709" w:right="-164" w:hanging="228"/>
        <w:jc w:val="both"/>
        <w:rPr>
          <w:rFonts w:ascii="Times New Roman" w:hAnsi="Times New Roman" w:cs="Times New Roman"/>
          <w:szCs w:val="22"/>
        </w:rPr>
      </w:pPr>
      <w:r w:rsidRPr="003B1C6F">
        <w:rPr>
          <w:rFonts w:ascii="Times New Roman" w:hAnsi="Times New Roman" w:cs="Times New Roman"/>
          <w:bCs/>
          <w:szCs w:val="22"/>
        </w:rPr>
        <w:t xml:space="preserve">Date, time, and venue of Personal Interview will be informed to the shortlisted candidates to their </w:t>
      </w:r>
      <w:r w:rsidRPr="003B1C6F">
        <w:rPr>
          <w:rFonts w:ascii="Times New Roman" w:hAnsi="Times New Roman" w:cs="Times New Roman"/>
          <w:szCs w:val="22"/>
        </w:rPr>
        <w:t>e-mail id mentioned in their application form</w:t>
      </w:r>
      <w:r w:rsidRPr="003B1C6F">
        <w:rPr>
          <w:rFonts w:ascii="Times New Roman" w:hAnsi="Times New Roman" w:cs="Times New Roman"/>
          <w:bCs/>
          <w:szCs w:val="22"/>
        </w:rPr>
        <w:t>.</w:t>
      </w:r>
      <w:r w:rsidR="00CF6DCB" w:rsidRPr="003B1C6F">
        <w:rPr>
          <w:rFonts w:ascii="Times New Roman" w:hAnsi="Times New Roman" w:cs="Times New Roman"/>
          <w:bCs/>
          <w:szCs w:val="22"/>
        </w:rPr>
        <w:t xml:space="preserve"> </w:t>
      </w:r>
    </w:p>
    <w:p w14:paraId="7FC04970" w14:textId="77777777" w:rsidR="000D574C" w:rsidRPr="003B1C6F" w:rsidRDefault="000D574C" w:rsidP="00A91513">
      <w:pPr>
        <w:pStyle w:val="ListParagraph"/>
        <w:numPr>
          <w:ilvl w:val="0"/>
          <w:numId w:val="12"/>
        </w:numPr>
        <w:spacing w:after="0" w:line="240" w:lineRule="auto"/>
        <w:ind w:left="709" w:right="-164" w:hanging="228"/>
        <w:jc w:val="both"/>
        <w:rPr>
          <w:rFonts w:ascii="Times New Roman" w:hAnsi="Times New Roman" w:cs="Times New Roman"/>
          <w:szCs w:val="22"/>
        </w:rPr>
      </w:pPr>
      <w:bookmarkStart w:id="1" w:name="_Hlk87443357"/>
      <w:r w:rsidRPr="003B1C6F">
        <w:rPr>
          <w:rFonts w:ascii="Times New Roman" w:hAnsi="Times New Roman" w:cs="Times New Roman"/>
          <w:szCs w:val="22"/>
        </w:rPr>
        <w:t>Shortlisting of candidates will be purely provisional without verification of age /qualification /category (SC/ST/OBC/PwBD/EWS) etc. Each applicant should, therefore, ensure that he/she fulfils the eligibility criteria and that the particulars furnished in applications are complete/correct in all respects.</w:t>
      </w:r>
    </w:p>
    <w:bookmarkEnd w:id="1"/>
    <w:p w14:paraId="77948F21" w14:textId="77777777" w:rsidR="000D574C" w:rsidRPr="003B1C6F" w:rsidRDefault="00470C3D" w:rsidP="00A91513">
      <w:pPr>
        <w:pStyle w:val="ListParagraph"/>
        <w:numPr>
          <w:ilvl w:val="0"/>
          <w:numId w:val="11"/>
        </w:numPr>
        <w:spacing w:line="252" w:lineRule="auto"/>
        <w:ind w:left="709" w:right="-164" w:hanging="228"/>
        <w:jc w:val="both"/>
        <w:rPr>
          <w:rFonts w:ascii="Times New Roman" w:hAnsi="Times New Roman" w:cs="Times New Roman"/>
          <w:szCs w:val="22"/>
        </w:rPr>
      </w:pPr>
      <w:r w:rsidRPr="003B1C6F">
        <w:rPr>
          <w:rFonts w:ascii="Times New Roman" w:hAnsi="Times New Roman" w:cs="Times New Roman"/>
          <w:szCs w:val="22"/>
        </w:rPr>
        <w:t>Candidature will be subject to verification of relevant certificates /documents as a proof of the eligibility criteria to be submitted at the time of Personal Interview</w:t>
      </w:r>
      <w:r w:rsidR="007342F4" w:rsidRPr="003B1C6F">
        <w:rPr>
          <w:rFonts w:ascii="Times New Roman" w:hAnsi="Times New Roman" w:cs="Times New Roman"/>
          <w:szCs w:val="22"/>
        </w:rPr>
        <w:t xml:space="preserve"> and/or at the time of selection</w:t>
      </w:r>
      <w:r w:rsidRPr="003B1C6F">
        <w:rPr>
          <w:rFonts w:ascii="Times New Roman" w:hAnsi="Times New Roman" w:cs="Times New Roman"/>
          <w:szCs w:val="22"/>
        </w:rPr>
        <w:t xml:space="preserve">. </w:t>
      </w:r>
    </w:p>
    <w:p w14:paraId="31F7C6B6" w14:textId="780F21E7" w:rsidR="000D574C" w:rsidRPr="003B1C6F" w:rsidRDefault="000D574C" w:rsidP="00A91513">
      <w:pPr>
        <w:pStyle w:val="ListParagraph"/>
        <w:numPr>
          <w:ilvl w:val="0"/>
          <w:numId w:val="11"/>
        </w:numPr>
        <w:spacing w:line="252" w:lineRule="auto"/>
        <w:ind w:left="709" w:right="-164" w:hanging="228"/>
        <w:jc w:val="both"/>
        <w:rPr>
          <w:rFonts w:ascii="Times New Roman" w:hAnsi="Times New Roman" w:cs="Times New Roman"/>
          <w:szCs w:val="22"/>
        </w:rPr>
      </w:pPr>
      <w:r w:rsidRPr="003B1C6F">
        <w:rPr>
          <w:rFonts w:ascii="Times New Roman" w:hAnsi="Times New Roman" w:cs="Times New Roman"/>
          <w:bCs/>
          <w:szCs w:val="22"/>
        </w:rPr>
        <w:t xml:space="preserve">The final selection is subject to verification of </w:t>
      </w:r>
      <w:r w:rsidRPr="003B1C6F">
        <w:rPr>
          <w:rFonts w:ascii="Times New Roman" w:hAnsi="Times New Roman" w:cs="Times New Roman"/>
          <w:szCs w:val="22"/>
        </w:rPr>
        <w:t xml:space="preserve">original documents / certificates etc. in support of the candidature. </w:t>
      </w:r>
    </w:p>
    <w:p w14:paraId="1FCD413A" w14:textId="3BAD0626" w:rsidR="00214379" w:rsidRPr="003B1C6F" w:rsidRDefault="00700C10" w:rsidP="00A91513">
      <w:pPr>
        <w:pStyle w:val="ListParagraph"/>
        <w:numPr>
          <w:ilvl w:val="0"/>
          <w:numId w:val="12"/>
        </w:numPr>
        <w:spacing w:line="252" w:lineRule="auto"/>
        <w:ind w:left="709" w:right="-164" w:hanging="228"/>
        <w:jc w:val="both"/>
        <w:rPr>
          <w:rFonts w:ascii="Times New Roman" w:hAnsi="Times New Roman" w:cs="Times New Roman"/>
          <w:b/>
          <w:bCs/>
          <w:szCs w:val="22"/>
        </w:rPr>
      </w:pPr>
      <w:r w:rsidRPr="003B1C6F">
        <w:rPr>
          <w:rFonts w:ascii="Times New Roman" w:hAnsi="Times New Roman" w:cs="Times New Roman"/>
          <w:szCs w:val="22"/>
        </w:rPr>
        <w:t xml:space="preserve">In case the </w:t>
      </w:r>
      <w:r w:rsidR="000D574C" w:rsidRPr="003B1C6F">
        <w:rPr>
          <w:rFonts w:ascii="Times New Roman" w:hAnsi="Times New Roman" w:cs="Times New Roman"/>
          <w:szCs w:val="22"/>
        </w:rPr>
        <w:t xml:space="preserve">selected </w:t>
      </w:r>
      <w:r w:rsidRPr="003B1C6F">
        <w:rPr>
          <w:rFonts w:ascii="Times New Roman" w:hAnsi="Times New Roman" w:cs="Times New Roman"/>
          <w:szCs w:val="22"/>
        </w:rPr>
        <w:t xml:space="preserve">candidate is found </w:t>
      </w:r>
      <w:r w:rsidR="000D574C" w:rsidRPr="003B1C6F">
        <w:rPr>
          <w:rFonts w:ascii="Times New Roman" w:hAnsi="Times New Roman" w:cs="Times New Roman"/>
          <w:szCs w:val="22"/>
        </w:rPr>
        <w:t xml:space="preserve">as </w:t>
      </w:r>
      <w:r w:rsidRPr="003B1C6F">
        <w:rPr>
          <w:rFonts w:ascii="Times New Roman" w:hAnsi="Times New Roman" w:cs="Times New Roman"/>
          <w:szCs w:val="22"/>
        </w:rPr>
        <w:t xml:space="preserve">not satisfying the eligibility criteria and/or has not </w:t>
      </w:r>
      <w:r w:rsidR="000D574C" w:rsidRPr="003B1C6F">
        <w:rPr>
          <w:rFonts w:ascii="Times New Roman" w:hAnsi="Times New Roman" w:cs="Times New Roman"/>
          <w:szCs w:val="22"/>
        </w:rPr>
        <w:t>produced</w:t>
      </w:r>
      <w:r w:rsidRPr="003B1C6F">
        <w:rPr>
          <w:rFonts w:ascii="Times New Roman" w:hAnsi="Times New Roman" w:cs="Times New Roman"/>
          <w:szCs w:val="22"/>
        </w:rPr>
        <w:t xml:space="preserve"> the original certificates</w:t>
      </w:r>
      <w:r w:rsidR="000D574C" w:rsidRPr="003B1C6F">
        <w:rPr>
          <w:rFonts w:ascii="Times New Roman" w:hAnsi="Times New Roman" w:cs="Times New Roman"/>
          <w:szCs w:val="22"/>
        </w:rPr>
        <w:t xml:space="preserve"> whenever called for, his/her candidature</w:t>
      </w:r>
      <w:r w:rsidRPr="003B1C6F">
        <w:rPr>
          <w:rFonts w:ascii="Times New Roman" w:hAnsi="Times New Roman" w:cs="Times New Roman"/>
          <w:szCs w:val="22"/>
        </w:rPr>
        <w:t xml:space="preserve"> will </w:t>
      </w:r>
      <w:r w:rsidR="000D574C" w:rsidRPr="003B1C6F">
        <w:rPr>
          <w:rFonts w:ascii="Times New Roman" w:hAnsi="Times New Roman" w:cs="Times New Roman"/>
          <w:szCs w:val="22"/>
        </w:rPr>
        <w:t>be summarily rejected.</w:t>
      </w:r>
    </w:p>
    <w:p w14:paraId="47BBD70E" w14:textId="62AB1FBA" w:rsidR="00700C10" w:rsidRPr="003B1C6F" w:rsidRDefault="00700C10" w:rsidP="00A91513">
      <w:pPr>
        <w:pStyle w:val="ListParagraph"/>
        <w:numPr>
          <w:ilvl w:val="0"/>
          <w:numId w:val="12"/>
        </w:numPr>
        <w:spacing w:line="252" w:lineRule="auto"/>
        <w:ind w:left="709" w:right="-164" w:hanging="228"/>
        <w:jc w:val="both"/>
        <w:rPr>
          <w:rFonts w:ascii="Times New Roman" w:hAnsi="Times New Roman" w:cs="Times New Roman"/>
          <w:szCs w:val="22"/>
        </w:rPr>
      </w:pPr>
      <w:r w:rsidRPr="003B1C6F">
        <w:rPr>
          <w:rFonts w:ascii="Times New Roman" w:hAnsi="Times New Roman" w:cs="Times New Roman"/>
          <w:szCs w:val="22"/>
        </w:rPr>
        <w:t>Canvassing or brining any undue influence in any form will disqualify the candidate</w:t>
      </w:r>
      <w:r w:rsidR="006E4196" w:rsidRPr="003B1C6F">
        <w:rPr>
          <w:rFonts w:ascii="Times New Roman" w:hAnsi="Times New Roman" w:cs="Times New Roman"/>
          <w:szCs w:val="22"/>
        </w:rPr>
        <w:t>.</w:t>
      </w:r>
    </w:p>
    <w:p w14:paraId="45847B06" w14:textId="77777777" w:rsidR="00470C3D" w:rsidRPr="003B1C6F" w:rsidRDefault="00700C10" w:rsidP="00A91513">
      <w:pPr>
        <w:pStyle w:val="ListParagraph"/>
        <w:numPr>
          <w:ilvl w:val="0"/>
          <w:numId w:val="12"/>
        </w:numPr>
        <w:spacing w:line="252" w:lineRule="auto"/>
        <w:ind w:left="709" w:right="-164" w:hanging="228"/>
        <w:jc w:val="both"/>
        <w:rPr>
          <w:rFonts w:ascii="Times New Roman" w:hAnsi="Times New Roman" w:cs="Times New Roman"/>
          <w:szCs w:val="22"/>
        </w:rPr>
      </w:pPr>
      <w:r w:rsidRPr="003B1C6F">
        <w:rPr>
          <w:rFonts w:ascii="Times New Roman" w:hAnsi="Times New Roman" w:cs="Times New Roman"/>
          <w:szCs w:val="22"/>
        </w:rPr>
        <w:lastRenderedPageBreak/>
        <w:t xml:space="preserve">Candidature of any candidate furnishing incorrect or false particulars or supressed material information is liable to cancelled at any stage of selection and if detected post selection, his/her selection will be terminated immediately. </w:t>
      </w:r>
    </w:p>
    <w:p w14:paraId="21F18BAF" w14:textId="4BBB4E1D" w:rsidR="000160E1" w:rsidRPr="003B1C6F" w:rsidRDefault="000160E1" w:rsidP="00A91513">
      <w:pPr>
        <w:pStyle w:val="ListParagraph"/>
        <w:numPr>
          <w:ilvl w:val="0"/>
          <w:numId w:val="12"/>
        </w:numPr>
        <w:ind w:left="709" w:right="-164" w:hanging="228"/>
        <w:jc w:val="both"/>
        <w:rPr>
          <w:rFonts w:ascii="Times New Roman" w:hAnsi="Times New Roman" w:cs="Times New Roman"/>
          <w:szCs w:val="22"/>
        </w:rPr>
      </w:pPr>
      <w:r w:rsidRPr="003B1C6F">
        <w:rPr>
          <w:rFonts w:ascii="Times New Roman" w:hAnsi="Times New Roman" w:cs="Times New Roman"/>
          <w:szCs w:val="22"/>
        </w:rPr>
        <w:t xml:space="preserve">Any revisions / corrigendum will be </w:t>
      </w:r>
      <w:r w:rsidR="0036696B" w:rsidRPr="003B1C6F">
        <w:rPr>
          <w:rFonts w:ascii="Times New Roman" w:hAnsi="Times New Roman" w:cs="Times New Roman"/>
          <w:szCs w:val="22"/>
        </w:rPr>
        <w:t>uploaded</w:t>
      </w:r>
      <w:r w:rsidRPr="003B1C6F">
        <w:rPr>
          <w:rFonts w:ascii="Times New Roman" w:hAnsi="Times New Roman" w:cs="Times New Roman"/>
          <w:szCs w:val="22"/>
        </w:rPr>
        <w:t xml:space="preserve"> on the Company’s website only.</w:t>
      </w:r>
    </w:p>
    <w:p w14:paraId="4A068028" w14:textId="44167D40" w:rsidR="00413383" w:rsidRPr="003B1C6F" w:rsidRDefault="00413383" w:rsidP="00A91513">
      <w:pPr>
        <w:pStyle w:val="ListParagraph"/>
        <w:numPr>
          <w:ilvl w:val="0"/>
          <w:numId w:val="12"/>
        </w:numPr>
        <w:spacing w:line="252" w:lineRule="auto"/>
        <w:ind w:left="709" w:right="-164" w:hanging="228"/>
        <w:jc w:val="both"/>
        <w:rPr>
          <w:rFonts w:ascii="Times New Roman" w:hAnsi="Times New Roman" w:cs="Times New Roman"/>
          <w:color w:val="000000" w:themeColor="text1"/>
          <w:szCs w:val="22"/>
        </w:rPr>
      </w:pPr>
      <w:r w:rsidRPr="003B1C6F">
        <w:rPr>
          <w:rFonts w:ascii="Times New Roman" w:hAnsi="Times New Roman" w:cs="Times New Roman"/>
          <w:color w:val="000000" w:themeColor="text1"/>
          <w:szCs w:val="22"/>
        </w:rPr>
        <w:t>The selected candidate shall not accept any other assignment without obtaining explicit consent from AIC</w:t>
      </w:r>
      <w:r w:rsidR="0069368C" w:rsidRPr="003B1C6F">
        <w:rPr>
          <w:rFonts w:ascii="Times New Roman" w:hAnsi="Times New Roman" w:cs="Times New Roman"/>
          <w:color w:val="000000" w:themeColor="text1"/>
          <w:szCs w:val="22"/>
        </w:rPr>
        <w:t xml:space="preserve"> any time during training or post training</w:t>
      </w:r>
      <w:r w:rsidRPr="003B1C6F">
        <w:rPr>
          <w:rFonts w:ascii="Times New Roman" w:hAnsi="Times New Roman" w:cs="Times New Roman"/>
          <w:color w:val="000000" w:themeColor="text1"/>
          <w:szCs w:val="22"/>
        </w:rPr>
        <w:t xml:space="preserve">. </w:t>
      </w:r>
    </w:p>
    <w:p w14:paraId="2DCFE195" w14:textId="3213ACD4" w:rsidR="00CF6DCB" w:rsidRPr="003B1C6F" w:rsidRDefault="00CF6DCB" w:rsidP="00A91513">
      <w:pPr>
        <w:pStyle w:val="ListParagraph"/>
        <w:numPr>
          <w:ilvl w:val="0"/>
          <w:numId w:val="12"/>
        </w:numPr>
        <w:spacing w:line="252" w:lineRule="auto"/>
        <w:ind w:left="709" w:right="-164" w:hanging="228"/>
        <w:jc w:val="both"/>
        <w:rPr>
          <w:rFonts w:ascii="Times New Roman" w:hAnsi="Times New Roman" w:cs="Times New Roman"/>
          <w:color w:val="000000" w:themeColor="text1"/>
          <w:szCs w:val="22"/>
        </w:rPr>
      </w:pPr>
      <w:r w:rsidRPr="003B1C6F">
        <w:rPr>
          <w:rFonts w:ascii="Times New Roman" w:hAnsi="Times New Roman" w:cs="Times New Roman"/>
        </w:rPr>
        <w:t>Appearing in the interview will not automatically confer any right of being selected for the said posts.</w:t>
      </w:r>
    </w:p>
    <w:p w14:paraId="766F6C26" w14:textId="530A961E" w:rsidR="00413383" w:rsidRPr="003B1C6F" w:rsidRDefault="00413383" w:rsidP="00A91513">
      <w:pPr>
        <w:pStyle w:val="ListParagraph"/>
        <w:numPr>
          <w:ilvl w:val="0"/>
          <w:numId w:val="12"/>
        </w:numPr>
        <w:spacing w:line="252" w:lineRule="auto"/>
        <w:ind w:left="709" w:right="-164" w:hanging="284"/>
        <w:jc w:val="both"/>
        <w:rPr>
          <w:rFonts w:ascii="Times New Roman" w:hAnsi="Times New Roman" w:cs="Times New Roman"/>
          <w:color w:val="000000" w:themeColor="text1"/>
          <w:szCs w:val="22"/>
        </w:rPr>
      </w:pPr>
      <w:r w:rsidRPr="003B1C6F">
        <w:rPr>
          <w:rFonts w:ascii="Times New Roman" w:hAnsi="Times New Roman" w:cs="Times New Roman"/>
          <w:color w:val="000000" w:themeColor="text1"/>
          <w:szCs w:val="22"/>
        </w:rPr>
        <w:t>Company reserves the right to amend or alter any of the conditions mentioned above, reject any application/Candidature at any stage or cancel the Personal Interview and/or selection process at any stage without assigning any reason.</w:t>
      </w:r>
    </w:p>
    <w:p w14:paraId="0C99E77A" w14:textId="68A387A9" w:rsidR="00700C10" w:rsidRPr="003B1C6F" w:rsidRDefault="00700C10" w:rsidP="00D362BF">
      <w:pPr>
        <w:pStyle w:val="ListParagraph"/>
        <w:numPr>
          <w:ilvl w:val="0"/>
          <w:numId w:val="12"/>
        </w:numPr>
        <w:spacing w:line="252" w:lineRule="auto"/>
        <w:ind w:left="709" w:hanging="284"/>
        <w:jc w:val="both"/>
        <w:rPr>
          <w:rFonts w:ascii="Times New Roman" w:hAnsi="Times New Roman" w:cs="Times New Roman"/>
          <w:szCs w:val="22"/>
        </w:rPr>
      </w:pPr>
      <w:r w:rsidRPr="003B1C6F">
        <w:rPr>
          <w:rFonts w:ascii="Times New Roman" w:hAnsi="Times New Roman" w:cs="Times New Roman"/>
          <w:szCs w:val="22"/>
        </w:rPr>
        <w:t xml:space="preserve">The decision of the company in all matters regarding eligibility, </w:t>
      </w:r>
      <w:r w:rsidR="0069368C" w:rsidRPr="003B1C6F">
        <w:rPr>
          <w:rFonts w:ascii="Times New Roman" w:hAnsi="Times New Roman" w:cs="Times New Roman"/>
          <w:szCs w:val="22"/>
        </w:rPr>
        <w:t xml:space="preserve">the stages at which the scrutiny of eligibility is to be undertaken, </w:t>
      </w:r>
      <w:r w:rsidRPr="003B1C6F">
        <w:rPr>
          <w:rFonts w:ascii="Times New Roman" w:hAnsi="Times New Roman" w:cs="Times New Roman"/>
          <w:szCs w:val="22"/>
        </w:rPr>
        <w:t xml:space="preserve">shortlisting, </w:t>
      </w:r>
      <w:r w:rsidR="0069368C" w:rsidRPr="003B1C6F">
        <w:rPr>
          <w:rFonts w:ascii="Times New Roman" w:hAnsi="Times New Roman" w:cs="Times New Roman"/>
          <w:szCs w:val="22"/>
        </w:rPr>
        <w:t xml:space="preserve">the documents to be produced for the purpose of conduct of interview, </w:t>
      </w:r>
      <w:r w:rsidRPr="003B1C6F">
        <w:rPr>
          <w:rFonts w:ascii="Times New Roman" w:hAnsi="Times New Roman" w:cs="Times New Roman"/>
          <w:szCs w:val="22"/>
        </w:rPr>
        <w:t xml:space="preserve">conduct </w:t>
      </w:r>
      <w:r w:rsidR="00CF6DCB" w:rsidRPr="003B1C6F">
        <w:rPr>
          <w:rFonts w:ascii="Times New Roman" w:hAnsi="Times New Roman" w:cs="Times New Roman"/>
          <w:szCs w:val="22"/>
        </w:rPr>
        <w:t>of Personal</w:t>
      </w:r>
      <w:r w:rsidRPr="003B1C6F">
        <w:rPr>
          <w:rFonts w:ascii="Times New Roman" w:hAnsi="Times New Roman" w:cs="Times New Roman"/>
          <w:szCs w:val="22"/>
        </w:rPr>
        <w:t xml:space="preserve"> Interview and selection would be final and binding on all candidates and no correspondence shall be entertained in this regard.</w:t>
      </w:r>
    </w:p>
    <w:p w14:paraId="7F09DFAA" w14:textId="77777777" w:rsidR="00A65FC4" w:rsidRPr="003B1C6F" w:rsidRDefault="00A65FC4" w:rsidP="00A65FC4">
      <w:pPr>
        <w:pStyle w:val="Default"/>
        <w:numPr>
          <w:ilvl w:val="0"/>
          <w:numId w:val="12"/>
        </w:numPr>
        <w:jc w:val="both"/>
        <w:rPr>
          <w:rFonts w:ascii="Times New Roman" w:hAnsi="Times New Roman" w:cs="Times New Roman"/>
          <w:color w:val="auto"/>
          <w:sz w:val="22"/>
          <w:szCs w:val="22"/>
        </w:rPr>
      </w:pPr>
      <w:r w:rsidRPr="003B1C6F">
        <w:rPr>
          <w:rFonts w:ascii="Times New Roman" w:hAnsi="Times New Roman" w:cs="Times New Roman"/>
          <w:color w:val="auto"/>
          <w:sz w:val="22"/>
          <w:szCs w:val="22"/>
        </w:rPr>
        <w:t xml:space="preserve">Any dispute with regard to recruitment against this advertisement will be settled within the jurisdiction of Delhi Court only. </w:t>
      </w:r>
    </w:p>
    <w:p w14:paraId="38D6758B" w14:textId="77777777" w:rsidR="00A65FC4" w:rsidRPr="003B1C6F" w:rsidRDefault="00A65FC4" w:rsidP="00A65FC4">
      <w:pPr>
        <w:pStyle w:val="Default"/>
        <w:jc w:val="both"/>
        <w:rPr>
          <w:rFonts w:ascii="Times New Roman" w:hAnsi="Times New Roman" w:cs="Times New Roman"/>
          <w:color w:val="auto"/>
          <w:sz w:val="22"/>
          <w:szCs w:val="22"/>
        </w:rPr>
      </w:pPr>
    </w:p>
    <w:p w14:paraId="63337F49" w14:textId="6BB95F3D" w:rsidR="00373A69" w:rsidRPr="003B1C6F" w:rsidRDefault="00115B33" w:rsidP="00115B33">
      <w:pPr>
        <w:pStyle w:val="NoSpacing"/>
        <w:ind w:firstLine="405"/>
        <w:rPr>
          <w:b/>
          <w:bCs/>
        </w:rPr>
      </w:pPr>
      <w:r w:rsidRPr="003B1C6F">
        <w:rPr>
          <w:b/>
          <w:bCs/>
        </w:rPr>
        <w:t xml:space="preserve">  </w:t>
      </w:r>
      <w:r w:rsidR="00373A69" w:rsidRPr="003B1C6F">
        <w:rPr>
          <w:b/>
          <w:bCs/>
        </w:rPr>
        <w:t xml:space="preserve">Date: </w:t>
      </w:r>
      <w:r w:rsidR="0017023D" w:rsidRPr="003B1C6F">
        <w:rPr>
          <w:b/>
          <w:bCs/>
        </w:rPr>
        <w:t>01</w:t>
      </w:r>
      <w:r w:rsidR="00492B2D" w:rsidRPr="003B1C6F">
        <w:rPr>
          <w:b/>
          <w:bCs/>
        </w:rPr>
        <w:t>.0</w:t>
      </w:r>
      <w:r w:rsidR="0017023D" w:rsidRPr="003B1C6F">
        <w:rPr>
          <w:b/>
          <w:bCs/>
        </w:rPr>
        <w:t>3</w:t>
      </w:r>
      <w:r w:rsidR="00492B2D" w:rsidRPr="003B1C6F">
        <w:rPr>
          <w:b/>
          <w:bCs/>
        </w:rPr>
        <w:t>.2023</w:t>
      </w:r>
    </w:p>
    <w:p w14:paraId="76E39479" w14:textId="7ACA31BF" w:rsidR="008B1CC4" w:rsidRPr="00427896" w:rsidRDefault="00373A69" w:rsidP="00115B33">
      <w:pPr>
        <w:pStyle w:val="NoSpacing"/>
        <w:jc w:val="right"/>
      </w:pPr>
      <w:r w:rsidRPr="003B1C6F">
        <w:rPr>
          <w:b/>
          <w:bCs/>
        </w:rPr>
        <w:t>Place: NEW DELHI</w:t>
      </w:r>
      <w:r w:rsidRPr="003B1C6F">
        <w:t xml:space="preserve">                       </w:t>
      </w:r>
      <w:r w:rsidR="008B1CC4" w:rsidRPr="003B1C6F">
        <w:t xml:space="preserve">                   </w:t>
      </w:r>
      <w:r w:rsidR="008B1CC4" w:rsidRPr="003B1C6F">
        <w:tab/>
      </w:r>
      <w:r w:rsidR="008B1CC4" w:rsidRPr="003B1C6F">
        <w:tab/>
      </w:r>
      <w:r w:rsidR="008B1CC4" w:rsidRPr="003B1C6F">
        <w:tab/>
      </w:r>
      <w:r w:rsidR="008B1CC4" w:rsidRPr="003B1C6F">
        <w:tab/>
      </w:r>
      <w:r w:rsidR="008B1CC4" w:rsidRPr="003B1C6F">
        <w:tab/>
      </w:r>
      <w:r w:rsidR="008B1CC4" w:rsidRPr="003B1C6F">
        <w:tab/>
      </w:r>
      <w:r w:rsidR="008B1CC4" w:rsidRPr="003B1C6F">
        <w:tab/>
      </w:r>
      <w:r w:rsidR="008B1CC4" w:rsidRPr="003B1C6F">
        <w:tab/>
      </w:r>
      <w:r w:rsidR="008B1CC4" w:rsidRPr="003B1C6F">
        <w:rPr>
          <w:bCs/>
        </w:rPr>
        <w:t>DGM (HR)</w:t>
      </w:r>
    </w:p>
    <w:sectPr w:rsidR="008B1CC4" w:rsidRPr="00427896" w:rsidSect="005F5CAF">
      <w:headerReference w:type="even" r:id="rId10"/>
      <w:headerReference w:type="default" r:id="rId11"/>
      <w:footerReference w:type="even" r:id="rId12"/>
      <w:footerReference w:type="default" r:id="rId13"/>
      <w:headerReference w:type="first" r:id="rId14"/>
      <w:footerReference w:type="first" r:id="rId15"/>
      <w:pgSz w:w="11906" w:h="16838"/>
      <w:pgMar w:top="1440" w:right="1274"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D172" w14:textId="77777777" w:rsidR="00213112" w:rsidRDefault="00213112" w:rsidP="00FB62C5">
      <w:pPr>
        <w:spacing w:after="0" w:line="240" w:lineRule="auto"/>
      </w:pPr>
      <w:r>
        <w:separator/>
      </w:r>
    </w:p>
  </w:endnote>
  <w:endnote w:type="continuationSeparator" w:id="0">
    <w:p w14:paraId="21A034E1" w14:textId="77777777" w:rsidR="00213112" w:rsidRDefault="00213112" w:rsidP="00FB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Kokila">
    <w:altName w:val="Kokila"/>
    <w:panose1 w:val="020B0604020202020204"/>
    <w:charset w:val="00"/>
    <w:family w:val="swiss"/>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2DCF" w14:textId="77777777" w:rsidR="00A07592" w:rsidRDefault="00A07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B076" w14:textId="5AC2FCD0" w:rsidR="00841A4D" w:rsidRPr="003B1C6F" w:rsidRDefault="003B1C6F" w:rsidP="003B1C6F">
    <w:pPr>
      <w:pStyle w:val="Footer"/>
    </w:pPr>
    <w:bookmarkStart w:id="2" w:name="TITUS1FooterPrimary"/>
    <w:r w:rsidRPr="003B1C6F">
      <w:rPr>
        <w:color w:val="000000"/>
        <w:sz w:val="17"/>
      </w:rPr>
      <w:t xml:space="preserve">Classification: </w:t>
    </w:r>
    <w:r w:rsidRPr="003B1C6F">
      <w:rPr>
        <w:b/>
        <w:color w:val="EA4335"/>
        <w:sz w:val="17"/>
      </w:rPr>
      <w:t>Restricted</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1C17" w14:textId="77777777" w:rsidR="00A07592" w:rsidRDefault="00A07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94FE" w14:textId="77777777" w:rsidR="00213112" w:rsidRDefault="00213112" w:rsidP="00FB62C5">
      <w:pPr>
        <w:spacing w:after="0" w:line="240" w:lineRule="auto"/>
      </w:pPr>
      <w:r>
        <w:separator/>
      </w:r>
    </w:p>
  </w:footnote>
  <w:footnote w:type="continuationSeparator" w:id="0">
    <w:p w14:paraId="4555C5C5" w14:textId="77777777" w:rsidR="00213112" w:rsidRDefault="00213112" w:rsidP="00FB6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393D" w14:textId="77777777" w:rsidR="00A07592" w:rsidRDefault="00A07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50" w:type="dxa"/>
      <w:tblInd w:w="-2" w:type="dxa"/>
      <w:tblLook w:val="01E0" w:firstRow="1" w:lastRow="1" w:firstColumn="1" w:lastColumn="1" w:noHBand="0" w:noVBand="0"/>
    </w:tblPr>
    <w:tblGrid>
      <w:gridCol w:w="823"/>
      <w:gridCol w:w="8727"/>
    </w:tblGrid>
    <w:tr w:rsidR="00FB62C5" w:rsidRPr="00965A9A" w14:paraId="3074EB57" w14:textId="77777777" w:rsidTr="00C8462C">
      <w:trPr>
        <w:trHeight w:val="291"/>
      </w:trPr>
      <w:tc>
        <w:tcPr>
          <w:tcW w:w="646" w:type="dxa"/>
        </w:tcPr>
        <w:p w14:paraId="38F16E59" w14:textId="77777777" w:rsidR="00FB62C5" w:rsidRPr="00965A9A" w:rsidRDefault="00FB62C5" w:rsidP="00FB62C5">
          <w:pPr>
            <w:pStyle w:val="Header"/>
            <w:tabs>
              <w:tab w:val="left" w:pos="720"/>
            </w:tabs>
            <w:jc w:val="center"/>
            <w:rPr>
              <w:rFonts w:ascii="Book Antiqua" w:hAnsi="Book Antiqua" w:cs="Arial"/>
              <w:sz w:val="20"/>
            </w:rPr>
          </w:pPr>
          <w:r>
            <w:rPr>
              <w:rFonts w:ascii="Book Antiqua" w:hAnsi="Book Antiqua" w:cs="Arial"/>
              <w:noProof/>
              <w:sz w:val="20"/>
              <w:lang w:eastAsia="en-IN"/>
            </w:rPr>
            <w:drawing>
              <wp:inline distT="0" distB="0" distL="0" distR="0" wp14:anchorId="1075345C" wp14:editId="58CCD711">
                <wp:extent cx="385989" cy="469900"/>
                <wp:effectExtent l="0" t="0" r="0" b="6350"/>
                <wp:docPr id="4" name="Picture 4" descr="AIC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CLOGO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603" cy="477952"/>
                        </a:xfrm>
                        <a:prstGeom prst="rect">
                          <a:avLst/>
                        </a:prstGeom>
                        <a:noFill/>
                        <a:ln>
                          <a:noFill/>
                        </a:ln>
                      </pic:spPr>
                    </pic:pic>
                  </a:graphicData>
                </a:graphic>
              </wp:inline>
            </w:drawing>
          </w:r>
        </w:p>
      </w:tc>
      <w:tc>
        <w:tcPr>
          <w:tcW w:w="8904" w:type="dxa"/>
        </w:tcPr>
        <w:p w14:paraId="21231E02" w14:textId="77777777" w:rsidR="00FB62C5" w:rsidRPr="00965A9A" w:rsidRDefault="00FB62C5" w:rsidP="00FB62C5">
          <w:pPr>
            <w:pStyle w:val="Heading1"/>
            <w:jc w:val="center"/>
            <w:rPr>
              <w:rFonts w:ascii="Book Antiqua" w:hAnsi="Book Antiqua" w:cs="Arial"/>
              <w:b w:val="0"/>
              <w:bCs w:val="0"/>
              <w:iCs/>
              <w:sz w:val="20"/>
              <w:szCs w:val="20"/>
            </w:rPr>
          </w:pPr>
          <w:r w:rsidRPr="00965A9A">
            <w:rPr>
              <w:rFonts w:ascii="Book Antiqua" w:hAnsi="Book Antiqua" w:cs="Arial"/>
              <w:b w:val="0"/>
              <w:bCs w:val="0"/>
              <w:iCs/>
              <w:sz w:val="20"/>
              <w:szCs w:val="20"/>
            </w:rPr>
            <w:t>AGRICULTURE INSURANCE COMPANY OF INDIA LIMITED</w:t>
          </w:r>
        </w:p>
        <w:p w14:paraId="5B42E5C0" w14:textId="77777777" w:rsidR="00FB62C5" w:rsidRPr="00965A9A" w:rsidRDefault="00FB62C5" w:rsidP="00FB62C5">
          <w:pPr>
            <w:pStyle w:val="Header"/>
            <w:tabs>
              <w:tab w:val="left" w:pos="720"/>
            </w:tabs>
            <w:jc w:val="center"/>
            <w:rPr>
              <w:rFonts w:ascii="Book Antiqua" w:hAnsi="Book Antiqua" w:cs="Arial"/>
              <w:b/>
              <w:bCs/>
              <w:sz w:val="20"/>
            </w:rPr>
          </w:pPr>
          <w:r>
            <w:rPr>
              <w:rFonts w:ascii="Book Antiqua" w:hAnsi="Book Antiqua" w:cs="Arial"/>
              <w:iCs/>
              <w:sz w:val="20"/>
            </w:rPr>
            <w:t>Head Office,</w:t>
          </w:r>
          <w:r w:rsidRPr="00A374AB">
            <w:rPr>
              <w:rFonts w:ascii="Book Antiqua" w:hAnsi="Book Antiqua" w:cs="Arial"/>
              <w:iCs/>
              <w:sz w:val="20"/>
            </w:rPr>
            <w:t xml:space="preserve"> </w:t>
          </w:r>
          <w:r>
            <w:rPr>
              <w:rFonts w:ascii="Book Antiqua" w:hAnsi="Book Antiqua" w:cs="Arial"/>
              <w:iCs/>
              <w:sz w:val="20"/>
            </w:rPr>
            <w:t xml:space="preserve">Office </w:t>
          </w:r>
          <w:r w:rsidRPr="00A374AB">
            <w:rPr>
              <w:rFonts w:ascii="Book Antiqua" w:hAnsi="Book Antiqua" w:cs="Arial"/>
              <w:iCs/>
              <w:sz w:val="20"/>
            </w:rPr>
            <w:t>Block 1,</w:t>
          </w:r>
          <w:r>
            <w:rPr>
              <w:rFonts w:ascii="Book Antiqua" w:hAnsi="Book Antiqua" w:cs="Arial"/>
              <w:iCs/>
              <w:sz w:val="20"/>
            </w:rPr>
            <w:t xml:space="preserve"> 5</w:t>
          </w:r>
          <w:r w:rsidRPr="0025100E">
            <w:rPr>
              <w:rFonts w:ascii="Book Antiqua" w:hAnsi="Book Antiqua" w:cs="Arial"/>
              <w:iCs/>
              <w:sz w:val="20"/>
              <w:vertAlign w:val="superscript"/>
            </w:rPr>
            <w:t>th</w:t>
          </w:r>
          <w:r>
            <w:rPr>
              <w:rFonts w:ascii="Book Antiqua" w:hAnsi="Book Antiqua" w:cs="Arial"/>
              <w:iCs/>
              <w:sz w:val="20"/>
            </w:rPr>
            <w:t xml:space="preserve"> </w:t>
          </w:r>
          <w:r w:rsidRPr="00A374AB">
            <w:rPr>
              <w:rFonts w:ascii="Book Antiqua" w:hAnsi="Book Antiqua" w:cs="Arial"/>
              <w:iCs/>
              <w:sz w:val="20"/>
            </w:rPr>
            <w:t>Floor</w:t>
          </w:r>
          <w:r>
            <w:rPr>
              <w:rFonts w:ascii="Book Antiqua" w:hAnsi="Book Antiqua" w:cs="Arial"/>
              <w:iCs/>
              <w:sz w:val="20"/>
            </w:rPr>
            <w:t>,</w:t>
          </w:r>
          <w:r w:rsidRPr="00A374AB">
            <w:rPr>
              <w:rFonts w:ascii="Book Antiqua" w:hAnsi="Book Antiqua" w:cs="Arial"/>
              <w:iCs/>
              <w:sz w:val="20"/>
            </w:rPr>
            <w:t xml:space="preserve"> Plate B</w:t>
          </w:r>
          <w:r>
            <w:rPr>
              <w:rFonts w:ascii="Book Antiqua" w:hAnsi="Book Antiqua" w:cs="Arial"/>
              <w:iCs/>
              <w:sz w:val="20"/>
            </w:rPr>
            <w:t xml:space="preserve"> </w:t>
          </w:r>
          <w:r w:rsidRPr="00A374AB">
            <w:rPr>
              <w:rFonts w:ascii="Book Antiqua" w:hAnsi="Book Antiqua" w:cs="Arial"/>
              <w:iCs/>
              <w:sz w:val="20"/>
            </w:rPr>
            <w:t>&amp;</w:t>
          </w:r>
          <w:r>
            <w:rPr>
              <w:rFonts w:ascii="Book Antiqua" w:hAnsi="Book Antiqua" w:cs="Arial"/>
              <w:iCs/>
              <w:sz w:val="20"/>
            </w:rPr>
            <w:t xml:space="preserve"> </w:t>
          </w:r>
          <w:r w:rsidRPr="00A374AB">
            <w:rPr>
              <w:rFonts w:ascii="Book Antiqua" w:hAnsi="Book Antiqua" w:cs="Arial"/>
              <w:iCs/>
              <w:sz w:val="20"/>
            </w:rPr>
            <w:t>C, East Kidwai Nagar New Delhi 110023</w:t>
          </w:r>
        </w:p>
      </w:tc>
    </w:tr>
  </w:tbl>
  <w:p w14:paraId="4712B595" w14:textId="77777777" w:rsidR="00FB62C5" w:rsidRDefault="00FB6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27F5" w14:textId="77777777" w:rsidR="00A07592" w:rsidRDefault="00A07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43C"/>
    <w:multiLevelType w:val="hybridMultilevel"/>
    <w:tmpl w:val="3864CA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116117"/>
    <w:multiLevelType w:val="hybridMultilevel"/>
    <w:tmpl w:val="5FEA1B8C"/>
    <w:lvl w:ilvl="0" w:tplc="40090001">
      <w:start w:val="1"/>
      <w:numFmt w:val="bullet"/>
      <w:lvlText w:val=""/>
      <w:lvlJc w:val="left"/>
      <w:pPr>
        <w:ind w:left="3648" w:hanging="360"/>
      </w:pPr>
      <w:rPr>
        <w:rFonts w:ascii="Symbol" w:hAnsi="Symbol" w:hint="default"/>
      </w:rPr>
    </w:lvl>
    <w:lvl w:ilvl="1" w:tplc="40090003" w:tentative="1">
      <w:start w:val="1"/>
      <w:numFmt w:val="bullet"/>
      <w:lvlText w:val="o"/>
      <w:lvlJc w:val="left"/>
      <w:pPr>
        <w:ind w:left="4368" w:hanging="360"/>
      </w:pPr>
      <w:rPr>
        <w:rFonts w:ascii="Courier New" w:hAnsi="Courier New" w:cs="Courier New" w:hint="default"/>
      </w:rPr>
    </w:lvl>
    <w:lvl w:ilvl="2" w:tplc="40090005" w:tentative="1">
      <w:start w:val="1"/>
      <w:numFmt w:val="bullet"/>
      <w:lvlText w:val=""/>
      <w:lvlJc w:val="left"/>
      <w:pPr>
        <w:ind w:left="5088" w:hanging="360"/>
      </w:pPr>
      <w:rPr>
        <w:rFonts w:ascii="Wingdings" w:hAnsi="Wingdings" w:hint="default"/>
      </w:rPr>
    </w:lvl>
    <w:lvl w:ilvl="3" w:tplc="40090001" w:tentative="1">
      <w:start w:val="1"/>
      <w:numFmt w:val="bullet"/>
      <w:lvlText w:val=""/>
      <w:lvlJc w:val="left"/>
      <w:pPr>
        <w:ind w:left="5808" w:hanging="360"/>
      </w:pPr>
      <w:rPr>
        <w:rFonts w:ascii="Symbol" w:hAnsi="Symbol" w:hint="default"/>
      </w:rPr>
    </w:lvl>
    <w:lvl w:ilvl="4" w:tplc="40090003" w:tentative="1">
      <w:start w:val="1"/>
      <w:numFmt w:val="bullet"/>
      <w:lvlText w:val="o"/>
      <w:lvlJc w:val="left"/>
      <w:pPr>
        <w:ind w:left="6528" w:hanging="360"/>
      </w:pPr>
      <w:rPr>
        <w:rFonts w:ascii="Courier New" w:hAnsi="Courier New" w:cs="Courier New" w:hint="default"/>
      </w:rPr>
    </w:lvl>
    <w:lvl w:ilvl="5" w:tplc="40090005" w:tentative="1">
      <w:start w:val="1"/>
      <w:numFmt w:val="bullet"/>
      <w:lvlText w:val=""/>
      <w:lvlJc w:val="left"/>
      <w:pPr>
        <w:ind w:left="7248" w:hanging="360"/>
      </w:pPr>
      <w:rPr>
        <w:rFonts w:ascii="Wingdings" w:hAnsi="Wingdings" w:hint="default"/>
      </w:rPr>
    </w:lvl>
    <w:lvl w:ilvl="6" w:tplc="40090001" w:tentative="1">
      <w:start w:val="1"/>
      <w:numFmt w:val="bullet"/>
      <w:lvlText w:val=""/>
      <w:lvlJc w:val="left"/>
      <w:pPr>
        <w:ind w:left="7968" w:hanging="360"/>
      </w:pPr>
      <w:rPr>
        <w:rFonts w:ascii="Symbol" w:hAnsi="Symbol" w:hint="default"/>
      </w:rPr>
    </w:lvl>
    <w:lvl w:ilvl="7" w:tplc="40090003" w:tentative="1">
      <w:start w:val="1"/>
      <w:numFmt w:val="bullet"/>
      <w:lvlText w:val="o"/>
      <w:lvlJc w:val="left"/>
      <w:pPr>
        <w:ind w:left="8688" w:hanging="360"/>
      </w:pPr>
      <w:rPr>
        <w:rFonts w:ascii="Courier New" w:hAnsi="Courier New" w:cs="Courier New" w:hint="default"/>
      </w:rPr>
    </w:lvl>
    <w:lvl w:ilvl="8" w:tplc="40090005" w:tentative="1">
      <w:start w:val="1"/>
      <w:numFmt w:val="bullet"/>
      <w:lvlText w:val=""/>
      <w:lvlJc w:val="left"/>
      <w:pPr>
        <w:ind w:left="9408" w:hanging="360"/>
      </w:pPr>
      <w:rPr>
        <w:rFonts w:ascii="Wingdings" w:hAnsi="Wingdings" w:hint="default"/>
      </w:rPr>
    </w:lvl>
  </w:abstractNum>
  <w:abstractNum w:abstractNumId="2" w15:restartNumberingAfterBreak="0">
    <w:nsid w:val="062F62E3"/>
    <w:multiLevelType w:val="hybridMultilevel"/>
    <w:tmpl w:val="A8E6ECC4"/>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3" w15:restartNumberingAfterBreak="0">
    <w:nsid w:val="07626137"/>
    <w:multiLevelType w:val="hybridMultilevel"/>
    <w:tmpl w:val="2AAA39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BA2B19"/>
    <w:multiLevelType w:val="hybridMultilevel"/>
    <w:tmpl w:val="5546B6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9B75B71"/>
    <w:multiLevelType w:val="hybridMultilevel"/>
    <w:tmpl w:val="5B182F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FDD3899"/>
    <w:multiLevelType w:val="hybridMultilevel"/>
    <w:tmpl w:val="7BE20B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13071ADB"/>
    <w:multiLevelType w:val="hybridMultilevel"/>
    <w:tmpl w:val="E620194C"/>
    <w:lvl w:ilvl="0" w:tplc="40090001">
      <w:start w:val="1"/>
      <w:numFmt w:val="bullet"/>
      <w:lvlText w:val=""/>
      <w:lvlJc w:val="left"/>
      <w:pPr>
        <w:ind w:left="720" w:hanging="360"/>
      </w:pPr>
      <w:rPr>
        <w:rFonts w:ascii="Symbol" w:hAnsi="Symbol" w:hint="default"/>
      </w:rPr>
    </w:lvl>
    <w:lvl w:ilvl="1" w:tplc="40090005">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363718C"/>
    <w:multiLevelType w:val="hybridMultilevel"/>
    <w:tmpl w:val="F48EB0A6"/>
    <w:lvl w:ilvl="0" w:tplc="7FD6A8DA">
      <w:numFmt w:val="bullet"/>
      <w:lvlText w:val="-"/>
      <w:lvlJc w:val="left"/>
      <w:pPr>
        <w:ind w:left="720" w:hanging="360"/>
      </w:pPr>
      <w:rPr>
        <w:rFonts w:ascii="Times New Roman" w:eastAsiaTheme="minorHAnsi"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B65196"/>
    <w:multiLevelType w:val="hybridMultilevel"/>
    <w:tmpl w:val="47723936"/>
    <w:lvl w:ilvl="0" w:tplc="32868D2A">
      <w:start w:val="4"/>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CC02E87"/>
    <w:multiLevelType w:val="hybridMultilevel"/>
    <w:tmpl w:val="456497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09472A0"/>
    <w:multiLevelType w:val="hybridMultilevel"/>
    <w:tmpl w:val="5C6C0C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BF4F18"/>
    <w:multiLevelType w:val="hybridMultilevel"/>
    <w:tmpl w:val="6890DBFA"/>
    <w:lvl w:ilvl="0" w:tplc="C20858E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58761EE"/>
    <w:multiLevelType w:val="hybridMultilevel"/>
    <w:tmpl w:val="1B32A0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A24717"/>
    <w:multiLevelType w:val="hybridMultilevel"/>
    <w:tmpl w:val="4BB262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8017139"/>
    <w:multiLevelType w:val="hybridMultilevel"/>
    <w:tmpl w:val="F3CA10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C0157BB"/>
    <w:multiLevelType w:val="hybridMultilevel"/>
    <w:tmpl w:val="9524FB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0D21B16"/>
    <w:multiLevelType w:val="hybridMultilevel"/>
    <w:tmpl w:val="80BE7C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0F26836"/>
    <w:multiLevelType w:val="hybridMultilevel"/>
    <w:tmpl w:val="4F26DCD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A871256"/>
    <w:multiLevelType w:val="hybridMultilevel"/>
    <w:tmpl w:val="6360B2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B07286D"/>
    <w:multiLevelType w:val="hybridMultilevel"/>
    <w:tmpl w:val="21F4EF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3B184851"/>
    <w:multiLevelType w:val="hybridMultilevel"/>
    <w:tmpl w:val="3D5EC71A"/>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3C152A7C"/>
    <w:multiLevelType w:val="hybridMultilevel"/>
    <w:tmpl w:val="83721672"/>
    <w:lvl w:ilvl="0" w:tplc="89AE610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3D5807B2"/>
    <w:multiLevelType w:val="hybridMultilevel"/>
    <w:tmpl w:val="CD8CECD8"/>
    <w:lvl w:ilvl="0" w:tplc="4009000F">
      <w:start w:val="1"/>
      <w:numFmt w:val="decimal"/>
      <w:lvlText w:val="%1."/>
      <w:lvlJc w:val="left"/>
      <w:pPr>
        <w:ind w:left="757" w:hanging="360"/>
      </w:pPr>
    </w:lvl>
    <w:lvl w:ilvl="1" w:tplc="40090019" w:tentative="1">
      <w:start w:val="1"/>
      <w:numFmt w:val="lowerLetter"/>
      <w:lvlText w:val="%2."/>
      <w:lvlJc w:val="left"/>
      <w:pPr>
        <w:ind w:left="1477" w:hanging="360"/>
      </w:pPr>
    </w:lvl>
    <w:lvl w:ilvl="2" w:tplc="4009001B" w:tentative="1">
      <w:start w:val="1"/>
      <w:numFmt w:val="lowerRoman"/>
      <w:lvlText w:val="%3."/>
      <w:lvlJc w:val="right"/>
      <w:pPr>
        <w:ind w:left="2197" w:hanging="180"/>
      </w:pPr>
    </w:lvl>
    <w:lvl w:ilvl="3" w:tplc="4009000F" w:tentative="1">
      <w:start w:val="1"/>
      <w:numFmt w:val="decimal"/>
      <w:lvlText w:val="%4."/>
      <w:lvlJc w:val="left"/>
      <w:pPr>
        <w:ind w:left="2917" w:hanging="360"/>
      </w:pPr>
    </w:lvl>
    <w:lvl w:ilvl="4" w:tplc="40090019" w:tentative="1">
      <w:start w:val="1"/>
      <w:numFmt w:val="lowerLetter"/>
      <w:lvlText w:val="%5."/>
      <w:lvlJc w:val="left"/>
      <w:pPr>
        <w:ind w:left="3637" w:hanging="360"/>
      </w:pPr>
    </w:lvl>
    <w:lvl w:ilvl="5" w:tplc="4009001B" w:tentative="1">
      <w:start w:val="1"/>
      <w:numFmt w:val="lowerRoman"/>
      <w:lvlText w:val="%6."/>
      <w:lvlJc w:val="right"/>
      <w:pPr>
        <w:ind w:left="4357" w:hanging="180"/>
      </w:pPr>
    </w:lvl>
    <w:lvl w:ilvl="6" w:tplc="4009000F" w:tentative="1">
      <w:start w:val="1"/>
      <w:numFmt w:val="decimal"/>
      <w:lvlText w:val="%7."/>
      <w:lvlJc w:val="left"/>
      <w:pPr>
        <w:ind w:left="5077" w:hanging="360"/>
      </w:pPr>
    </w:lvl>
    <w:lvl w:ilvl="7" w:tplc="40090019" w:tentative="1">
      <w:start w:val="1"/>
      <w:numFmt w:val="lowerLetter"/>
      <w:lvlText w:val="%8."/>
      <w:lvlJc w:val="left"/>
      <w:pPr>
        <w:ind w:left="5797" w:hanging="360"/>
      </w:pPr>
    </w:lvl>
    <w:lvl w:ilvl="8" w:tplc="4009001B" w:tentative="1">
      <w:start w:val="1"/>
      <w:numFmt w:val="lowerRoman"/>
      <w:lvlText w:val="%9."/>
      <w:lvlJc w:val="right"/>
      <w:pPr>
        <w:ind w:left="6517" w:hanging="180"/>
      </w:pPr>
    </w:lvl>
  </w:abstractNum>
  <w:abstractNum w:abstractNumId="24" w15:restartNumberingAfterBreak="0">
    <w:nsid w:val="40C50B70"/>
    <w:multiLevelType w:val="hybridMultilevel"/>
    <w:tmpl w:val="4714468E"/>
    <w:lvl w:ilvl="0" w:tplc="EB468E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2B97C44"/>
    <w:multiLevelType w:val="hybridMultilevel"/>
    <w:tmpl w:val="9F203F1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3100234"/>
    <w:multiLevelType w:val="hybridMultilevel"/>
    <w:tmpl w:val="0F4A0FCE"/>
    <w:lvl w:ilvl="0" w:tplc="40090001">
      <w:start w:val="1"/>
      <w:numFmt w:val="bullet"/>
      <w:lvlText w:val=""/>
      <w:lvlJc w:val="left"/>
      <w:pPr>
        <w:ind w:left="1222" w:hanging="360"/>
      </w:pPr>
      <w:rPr>
        <w:rFonts w:ascii="Symbol" w:hAnsi="Symbol" w:hint="default"/>
      </w:rPr>
    </w:lvl>
    <w:lvl w:ilvl="1" w:tplc="40090019">
      <w:start w:val="1"/>
      <w:numFmt w:val="lowerLetter"/>
      <w:lvlText w:val="%2."/>
      <w:lvlJc w:val="left"/>
      <w:pPr>
        <w:ind w:left="1942" w:hanging="360"/>
      </w:pPr>
    </w:lvl>
    <w:lvl w:ilvl="2" w:tplc="4009001B">
      <w:start w:val="1"/>
      <w:numFmt w:val="lowerRoman"/>
      <w:lvlText w:val="%3."/>
      <w:lvlJc w:val="right"/>
      <w:pPr>
        <w:ind w:left="2662" w:hanging="180"/>
      </w:pPr>
    </w:lvl>
    <w:lvl w:ilvl="3" w:tplc="4009000F">
      <w:start w:val="1"/>
      <w:numFmt w:val="decimal"/>
      <w:lvlText w:val="%4."/>
      <w:lvlJc w:val="left"/>
      <w:pPr>
        <w:ind w:left="3382" w:hanging="360"/>
      </w:pPr>
    </w:lvl>
    <w:lvl w:ilvl="4" w:tplc="40090019">
      <w:start w:val="1"/>
      <w:numFmt w:val="lowerLetter"/>
      <w:lvlText w:val="%5."/>
      <w:lvlJc w:val="left"/>
      <w:pPr>
        <w:ind w:left="4102" w:hanging="360"/>
      </w:pPr>
    </w:lvl>
    <w:lvl w:ilvl="5" w:tplc="4009001B">
      <w:start w:val="1"/>
      <w:numFmt w:val="lowerRoman"/>
      <w:lvlText w:val="%6."/>
      <w:lvlJc w:val="right"/>
      <w:pPr>
        <w:ind w:left="4822" w:hanging="180"/>
      </w:pPr>
    </w:lvl>
    <w:lvl w:ilvl="6" w:tplc="4009000F">
      <w:start w:val="1"/>
      <w:numFmt w:val="decimal"/>
      <w:lvlText w:val="%7."/>
      <w:lvlJc w:val="left"/>
      <w:pPr>
        <w:ind w:left="5542" w:hanging="360"/>
      </w:pPr>
    </w:lvl>
    <w:lvl w:ilvl="7" w:tplc="40090019">
      <w:start w:val="1"/>
      <w:numFmt w:val="lowerLetter"/>
      <w:lvlText w:val="%8."/>
      <w:lvlJc w:val="left"/>
      <w:pPr>
        <w:ind w:left="6262" w:hanging="360"/>
      </w:pPr>
    </w:lvl>
    <w:lvl w:ilvl="8" w:tplc="4009001B">
      <w:start w:val="1"/>
      <w:numFmt w:val="lowerRoman"/>
      <w:lvlText w:val="%9."/>
      <w:lvlJc w:val="right"/>
      <w:pPr>
        <w:ind w:left="6982" w:hanging="180"/>
      </w:pPr>
    </w:lvl>
  </w:abstractNum>
  <w:abstractNum w:abstractNumId="27" w15:restartNumberingAfterBreak="0">
    <w:nsid w:val="45477CA8"/>
    <w:multiLevelType w:val="hybridMultilevel"/>
    <w:tmpl w:val="BE0C8044"/>
    <w:lvl w:ilvl="0" w:tplc="40090001">
      <w:start w:val="1"/>
      <w:numFmt w:val="bullet"/>
      <w:lvlText w:val=""/>
      <w:lvlJc w:val="left"/>
      <w:pPr>
        <w:ind w:left="786" w:hanging="360"/>
      </w:pPr>
      <w:rPr>
        <w:rFonts w:ascii="Symbol" w:hAnsi="Symbol" w:hint="default"/>
      </w:rPr>
    </w:lvl>
    <w:lvl w:ilvl="1" w:tplc="40090003">
      <w:start w:val="1"/>
      <w:numFmt w:val="bullet"/>
      <w:lvlText w:val="o"/>
      <w:lvlJc w:val="left"/>
      <w:pPr>
        <w:ind w:left="1506" w:hanging="360"/>
      </w:pPr>
      <w:rPr>
        <w:rFonts w:ascii="Courier New" w:hAnsi="Courier New" w:cs="Courier New" w:hint="default"/>
      </w:rPr>
    </w:lvl>
    <w:lvl w:ilvl="2" w:tplc="40090005">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28" w15:restartNumberingAfterBreak="0">
    <w:nsid w:val="45F34BB1"/>
    <w:multiLevelType w:val="hybridMultilevel"/>
    <w:tmpl w:val="62168228"/>
    <w:lvl w:ilvl="0" w:tplc="A844EBD2">
      <w:numFmt w:val="bullet"/>
      <w:lvlText w:val="-"/>
      <w:lvlJc w:val="left"/>
      <w:pPr>
        <w:ind w:left="720" w:hanging="360"/>
      </w:pPr>
      <w:rPr>
        <w:rFonts w:ascii="Times New Roman" w:eastAsiaTheme="minorHAnsi"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A457C6D"/>
    <w:multiLevelType w:val="hybridMultilevel"/>
    <w:tmpl w:val="71B82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AED1C7F"/>
    <w:multiLevelType w:val="hybridMultilevel"/>
    <w:tmpl w:val="F3665374"/>
    <w:lvl w:ilvl="0" w:tplc="DEE47436">
      <w:start w:val="1"/>
      <w:numFmt w:val="lowerLetter"/>
      <w:lvlText w:val="%1."/>
      <w:lvlJc w:val="left"/>
      <w:pPr>
        <w:ind w:left="1529" w:hanging="360"/>
      </w:pPr>
      <w:rPr>
        <w:rFonts w:asciiTheme="minorHAnsi" w:eastAsiaTheme="minorHAnsi" w:hAnsiTheme="minorHAnsi" w:cstheme="majorHAnsi"/>
      </w:rPr>
    </w:lvl>
    <w:lvl w:ilvl="1" w:tplc="40090003" w:tentative="1">
      <w:start w:val="1"/>
      <w:numFmt w:val="bullet"/>
      <w:lvlText w:val="o"/>
      <w:lvlJc w:val="left"/>
      <w:pPr>
        <w:ind w:left="2249" w:hanging="360"/>
      </w:pPr>
      <w:rPr>
        <w:rFonts w:ascii="Courier New" w:hAnsi="Courier New" w:cs="Courier New" w:hint="default"/>
      </w:rPr>
    </w:lvl>
    <w:lvl w:ilvl="2" w:tplc="40090005" w:tentative="1">
      <w:start w:val="1"/>
      <w:numFmt w:val="bullet"/>
      <w:lvlText w:val=""/>
      <w:lvlJc w:val="left"/>
      <w:pPr>
        <w:ind w:left="2969" w:hanging="360"/>
      </w:pPr>
      <w:rPr>
        <w:rFonts w:ascii="Wingdings" w:hAnsi="Wingdings" w:hint="default"/>
      </w:rPr>
    </w:lvl>
    <w:lvl w:ilvl="3" w:tplc="40090001" w:tentative="1">
      <w:start w:val="1"/>
      <w:numFmt w:val="bullet"/>
      <w:lvlText w:val=""/>
      <w:lvlJc w:val="left"/>
      <w:pPr>
        <w:ind w:left="3689" w:hanging="360"/>
      </w:pPr>
      <w:rPr>
        <w:rFonts w:ascii="Symbol" w:hAnsi="Symbol" w:hint="default"/>
      </w:rPr>
    </w:lvl>
    <w:lvl w:ilvl="4" w:tplc="40090003" w:tentative="1">
      <w:start w:val="1"/>
      <w:numFmt w:val="bullet"/>
      <w:lvlText w:val="o"/>
      <w:lvlJc w:val="left"/>
      <w:pPr>
        <w:ind w:left="4409" w:hanging="360"/>
      </w:pPr>
      <w:rPr>
        <w:rFonts w:ascii="Courier New" w:hAnsi="Courier New" w:cs="Courier New" w:hint="default"/>
      </w:rPr>
    </w:lvl>
    <w:lvl w:ilvl="5" w:tplc="40090005" w:tentative="1">
      <w:start w:val="1"/>
      <w:numFmt w:val="bullet"/>
      <w:lvlText w:val=""/>
      <w:lvlJc w:val="left"/>
      <w:pPr>
        <w:ind w:left="5129" w:hanging="360"/>
      </w:pPr>
      <w:rPr>
        <w:rFonts w:ascii="Wingdings" w:hAnsi="Wingdings" w:hint="default"/>
      </w:rPr>
    </w:lvl>
    <w:lvl w:ilvl="6" w:tplc="40090001" w:tentative="1">
      <w:start w:val="1"/>
      <w:numFmt w:val="bullet"/>
      <w:lvlText w:val=""/>
      <w:lvlJc w:val="left"/>
      <w:pPr>
        <w:ind w:left="5849" w:hanging="360"/>
      </w:pPr>
      <w:rPr>
        <w:rFonts w:ascii="Symbol" w:hAnsi="Symbol" w:hint="default"/>
      </w:rPr>
    </w:lvl>
    <w:lvl w:ilvl="7" w:tplc="40090003" w:tentative="1">
      <w:start w:val="1"/>
      <w:numFmt w:val="bullet"/>
      <w:lvlText w:val="o"/>
      <w:lvlJc w:val="left"/>
      <w:pPr>
        <w:ind w:left="6569" w:hanging="360"/>
      </w:pPr>
      <w:rPr>
        <w:rFonts w:ascii="Courier New" w:hAnsi="Courier New" w:cs="Courier New" w:hint="default"/>
      </w:rPr>
    </w:lvl>
    <w:lvl w:ilvl="8" w:tplc="40090005" w:tentative="1">
      <w:start w:val="1"/>
      <w:numFmt w:val="bullet"/>
      <w:lvlText w:val=""/>
      <w:lvlJc w:val="left"/>
      <w:pPr>
        <w:ind w:left="7289" w:hanging="360"/>
      </w:pPr>
      <w:rPr>
        <w:rFonts w:ascii="Wingdings" w:hAnsi="Wingdings" w:hint="default"/>
      </w:rPr>
    </w:lvl>
  </w:abstractNum>
  <w:abstractNum w:abstractNumId="31" w15:restartNumberingAfterBreak="0">
    <w:nsid w:val="4B7625CB"/>
    <w:multiLevelType w:val="hybridMultilevel"/>
    <w:tmpl w:val="12B047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D254697"/>
    <w:multiLevelType w:val="hybridMultilevel"/>
    <w:tmpl w:val="033EA958"/>
    <w:lvl w:ilvl="0" w:tplc="F90600A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26C372C"/>
    <w:multiLevelType w:val="hybridMultilevel"/>
    <w:tmpl w:val="AB44E32C"/>
    <w:lvl w:ilvl="0" w:tplc="40090005">
      <w:start w:val="1"/>
      <w:numFmt w:val="bullet"/>
      <w:lvlText w:val=""/>
      <w:lvlJc w:val="left"/>
      <w:pPr>
        <w:ind w:left="720" w:hanging="360"/>
      </w:pPr>
      <w:rPr>
        <w:rFonts w:ascii="Wingdings" w:hAnsi="Wingdings" w:hint="default"/>
      </w:rPr>
    </w:lvl>
    <w:lvl w:ilvl="1" w:tplc="40090005">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4284085"/>
    <w:multiLevelType w:val="hybridMultilevel"/>
    <w:tmpl w:val="D89E9DC0"/>
    <w:lvl w:ilvl="0" w:tplc="976EE52A">
      <w:start w:val="6"/>
      <w:numFmt w:val="bullet"/>
      <w:lvlText w:val=""/>
      <w:lvlJc w:val="left"/>
      <w:pPr>
        <w:ind w:left="720" w:hanging="360"/>
      </w:pPr>
      <w:rPr>
        <w:rFonts w:ascii="Symbol" w:eastAsiaTheme="minorHAnsi" w:hAnsi="Symbol"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5" w15:restartNumberingAfterBreak="0">
    <w:nsid w:val="55015D42"/>
    <w:multiLevelType w:val="hybridMultilevel"/>
    <w:tmpl w:val="8368AA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36" w15:restartNumberingAfterBreak="0">
    <w:nsid w:val="5F4368D3"/>
    <w:multiLevelType w:val="multilevel"/>
    <w:tmpl w:val="66A2E7FE"/>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7" w15:restartNumberingAfterBreak="0">
    <w:nsid w:val="60BB4143"/>
    <w:multiLevelType w:val="hybridMultilevel"/>
    <w:tmpl w:val="F15A8FC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A4114C4"/>
    <w:multiLevelType w:val="hybridMultilevel"/>
    <w:tmpl w:val="B31253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15:restartNumberingAfterBreak="0">
    <w:nsid w:val="6BBF50DB"/>
    <w:multiLevelType w:val="hybridMultilevel"/>
    <w:tmpl w:val="72F82474"/>
    <w:lvl w:ilvl="0" w:tplc="976EE52A">
      <w:start w:val="6"/>
      <w:numFmt w:val="bullet"/>
      <w:lvlText w:val=""/>
      <w:lvlJc w:val="left"/>
      <w:pPr>
        <w:ind w:left="1440" w:hanging="360"/>
      </w:pPr>
      <w:rPr>
        <w:rFonts w:ascii="Symbol" w:eastAsiaTheme="minorHAnsi" w:hAnsi="Symbol" w:cs="Calibri"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40" w15:restartNumberingAfterBreak="0">
    <w:nsid w:val="6C5F57FA"/>
    <w:multiLevelType w:val="hybridMultilevel"/>
    <w:tmpl w:val="CCF0CA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E520CFA"/>
    <w:multiLevelType w:val="hybridMultilevel"/>
    <w:tmpl w:val="AF62CF1A"/>
    <w:lvl w:ilvl="0" w:tplc="93DC003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20A4BFF"/>
    <w:multiLevelType w:val="hybridMultilevel"/>
    <w:tmpl w:val="8CF4E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58C4A74"/>
    <w:multiLevelType w:val="hybridMultilevel"/>
    <w:tmpl w:val="19C2963C"/>
    <w:lvl w:ilvl="0" w:tplc="007869F6">
      <w:start w:val="1"/>
      <w:numFmt w:val="lowerLetter"/>
      <w:lvlText w:val="%1)"/>
      <w:lvlJc w:val="left"/>
      <w:pPr>
        <w:ind w:left="1070" w:hanging="360"/>
      </w:pPr>
      <w:rPr>
        <w:color w:val="auto"/>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7CB61BC2"/>
    <w:multiLevelType w:val="hybridMultilevel"/>
    <w:tmpl w:val="8138EA2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DB71AA3"/>
    <w:multiLevelType w:val="hybridMultilevel"/>
    <w:tmpl w:val="431849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01435149">
    <w:abstractNumId w:val="37"/>
  </w:num>
  <w:num w:numId="2" w16cid:durableId="2044860102">
    <w:abstractNumId w:val="24"/>
  </w:num>
  <w:num w:numId="3" w16cid:durableId="1582252231">
    <w:abstractNumId w:val="38"/>
  </w:num>
  <w:num w:numId="4" w16cid:durableId="303587802">
    <w:abstractNumId w:val="18"/>
  </w:num>
  <w:num w:numId="5" w16cid:durableId="983854291">
    <w:abstractNumId w:val="7"/>
  </w:num>
  <w:num w:numId="6" w16cid:durableId="284310342">
    <w:abstractNumId w:val="33"/>
  </w:num>
  <w:num w:numId="7" w16cid:durableId="960039541">
    <w:abstractNumId w:val="45"/>
  </w:num>
  <w:num w:numId="8" w16cid:durableId="1219630367">
    <w:abstractNumId w:val="25"/>
  </w:num>
  <w:num w:numId="9" w16cid:durableId="15099019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6319332">
    <w:abstractNumId w:val="14"/>
  </w:num>
  <w:num w:numId="11" w16cid:durableId="1423448705">
    <w:abstractNumId w:val="1"/>
  </w:num>
  <w:num w:numId="12" w16cid:durableId="963072754">
    <w:abstractNumId w:val="2"/>
  </w:num>
  <w:num w:numId="13" w16cid:durableId="549730980">
    <w:abstractNumId w:val="12"/>
  </w:num>
  <w:num w:numId="14" w16cid:durableId="1840849898">
    <w:abstractNumId w:val="39"/>
  </w:num>
  <w:num w:numId="15" w16cid:durableId="234584126">
    <w:abstractNumId w:val="35"/>
  </w:num>
  <w:num w:numId="16" w16cid:durableId="1897662359">
    <w:abstractNumId w:val="34"/>
  </w:num>
  <w:num w:numId="17" w16cid:durableId="1595741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0745955">
    <w:abstractNumId w:val="27"/>
  </w:num>
  <w:num w:numId="19" w16cid:durableId="427506356">
    <w:abstractNumId w:val="5"/>
  </w:num>
  <w:num w:numId="20" w16cid:durableId="1904288691">
    <w:abstractNumId w:val="26"/>
  </w:num>
  <w:num w:numId="21" w16cid:durableId="41903562">
    <w:abstractNumId w:val="30"/>
  </w:num>
  <w:num w:numId="22" w16cid:durableId="612828402">
    <w:abstractNumId w:val="8"/>
  </w:num>
  <w:num w:numId="23" w16cid:durableId="2107382663">
    <w:abstractNumId w:val="23"/>
  </w:num>
  <w:num w:numId="24" w16cid:durableId="1170490246">
    <w:abstractNumId w:val="45"/>
  </w:num>
  <w:num w:numId="25" w16cid:durableId="885520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2397272">
    <w:abstractNumId w:val="44"/>
  </w:num>
  <w:num w:numId="27" w16cid:durableId="728378491">
    <w:abstractNumId w:val="41"/>
  </w:num>
  <w:num w:numId="28" w16cid:durableId="260645436">
    <w:abstractNumId w:val="9"/>
  </w:num>
  <w:num w:numId="29" w16cid:durableId="758140161">
    <w:abstractNumId w:val="16"/>
  </w:num>
  <w:num w:numId="30" w16cid:durableId="2008821712">
    <w:abstractNumId w:val="22"/>
  </w:num>
  <w:num w:numId="31" w16cid:durableId="1476798493">
    <w:abstractNumId w:val="4"/>
  </w:num>
  <w:num w:numId="32" w16cid:durableId="567035608">
    <w:abstractNumId w:val="29"/>
  </w:num>
  <w:num w:numId="33" w16cid:durableId="561720810">
    <w:abstractNumId w:val="10"/>
  </w:num>
  <w:num w:numId="34" w16cid:durableId="1199582771">
    <w:abstractNumId w:val="3"/>
  </w:num>
  <w:num w:numId="35" w16cid:durableId="719476013">
    <w:abstractNumId w:val="40"/>
  </w:num>
  <w:num w:numId="36" w16cid:durableId="351223901">
    <w:abstractNumId w:val="32"/>
  </w:num>
  <w:num w:numId="37" w16cid:durableId="885458552">
    <w:abstractNumId w:val="28"/>
  </w:num>
  <w:num w:numId="38" w16cid:durableId="144704090">
    <w:abstractNumId w:val="6"/>
  </w:num>
  <w:num w:numId="39" w16cid:durableId="1243831313">
    <w:abstractNumId w:val="15"/>
  </w:num>
  <w:num w:numId="40" w16cid:durableId="141780022">
    <w:abstractNumId w:val="21"/>
  </w:num>
  <w:num w:numId="41" w16cid:durableId="2072731993">
    <w:abstractNumId w:val="31"/>
  </w:num>
  <w:num w:numId="42" w16cid:durableId="6401172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31422">
    <w:abstractNumId w:val="20"/>
  </w:num>
  <w:num w:numId="44" w16cid:durableId="1246184096">
    <w:abstractNumId w:val="13"/>
  </w:num>
  <w:num w:numId="45" w16cid:durableId="1436250717">
    <w:abstractNumId w:val="11"/>
  </w:num>
  <w:num w:numId="46" w16cid:durableId="881137271">
    <w:abstractNumId w:val="0"/>
  </w:num>
  <w:num w:numId="47" w16cid:durableId="1649163804">
    <w:abstractNumId w:val="42"/>
  </w:num>
  <w:num w:numId="48" w16cid:durableId="491723455">
    <w:abstractNumId w:val="19"/>
  </w:num>
  <w:num w:numId="49" w16cid:durableId="1578107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FF"/>
    <w:rsid w:val="00012627"/>
    <w:rsid w:val="0001461E"/>
    <w:rsid w:val="000160E1"/>
    <w:rsid w:val="00025D41"/>
    <w:rsid w:val="00051887"/>
    <w:rsid w:val="00052AD2"/>
    <w:rsid w:val="0006035D"/>
    <w:rsid w:val="00065721"/>
    <w:rsid w:val="00066134"/>
    <w:rsid w:val="00074C23"/>
    <w:rsid w:val="00077156"/>
    <w:rsid w:val="000829E9"/>
    <w:rsid w:val="00093B2F"/>
    <w:rsid w:val="000970D7"/>
    <w:rsid w:val="000A2492"/>
    <w:rsid w:val="000A512B"/>
    <w:rsid w:val="000C1EAF"/>
    <w:rsid w:val="000D1A66"/>
    <w:rsid w:val="000D2528"/>
    <w:rsid w:val="000D3861"/>
    <w:rsid w:val="000D574C"/>
    <w:rsid w:val="000E2504"/>
    <w:rsid w:val="000F4FAB"/>
    <w:rsid w:val="00100B4E"/>
    <w:rsid w:val="0010555B"/>
    <w:rsid w:val="00115B33"/>
    <w:rsid w:val="0011703C"/>
    <w:rsid w:val="0011791D"/>
    <w:rsid w:val="001227FC"/>
    <w:rsid w:val="00124E23"/>
    <w:rsid w:val="00127714"/>
    <w:rsid w:val="00133171"/>
    <w:rsid w:val="001348B6"/>
    <w:rsid w:val="0015266A"/>
    <w:rsid w:val="00155E05"/>
    <w:rsid w:val="00165CC7"/>
    <w:rsid w:val="0017023D"/>
    <w:rsid w:val="00170C31"/>
    <w:rsid w:val="00173482"/>
    <w:rsid w:val="00180364"/>
    <w:rsid w:val="0018071E"/>
    <w:rsid w:val="001861DE"/>
    <w:rsid w:val="0018756A"/>
    <w:rsid w:val="0019646F"/>
    <w:rsid w:val="001A4A04"/>
    <w:rsid w:val="001B40FB"/>
    <w:rsid w:val="001E056F"/>
    <w:rsid w:val="001E3014"/>
    <w:rsid w:val="001E7649"/>
    <w:rsid w:val="001F185E"/>
    <w:rsid w:val="001F1F2D"/>
    <w:rsid w:val="001F1F67"/>
    <w:rsid w:val="001F76EA"/>
    <w:rsid w:val="00200A81"/>
    <w:rsid w:val="00205BB5"/>
    <w:rsid w:val="00210099"/>
    <w:rsid w:val="00213112"/>
    <w:rsid w:val="00214379"/>
    <w:rsid w:val="00227E0A"/>
    <w:rsid w:val="0024452F"/>
    <w:rsid w:val="0024679A"/>
    <w:rsid w:val="0025144A"/>
    <w:rsid w:val="00252F45"/>
    <w:rsid w:val="0026573B"/>
    <w:rsid w:val="002738CB"/>
    <w:rsid w:val="002907E2"/>
    <w:rsid w:val="00295EB5"/>
    <w:rsid w:val="00295EBF"/>
    <w:rsid w:val="002A0C52"/>
    <w:rsid w:val="002A7D60"/>
    <w:rsid w:val="002B3128"/>
    <w:rsid w:val="002C07A6"/>
    <w:rsid w:val="002D5B6F"/>
    <w:rsid w:val="002E539F"/>
    <w:rsid w:val="002E6B6C"/>
    <w:rsid w:val="002F3CC5"/>
    <w:rsid w:val="002F4438"/>
    <w:rsid w:val="002F51DD"/>
    <w:rsid w:val="002F758C"/>
    <w:rsid w:val="0030046E"/>
    <w:rsid w:val="00300912"/>
    <w:rsid w:val="00301AFD"/>
    <w:rsid w:val="0032260C"/>
    <w:rsid w:val="003317C8"/>
    <w:rsid w:val="003325AC"/>
    <w:rsid w:val="00334A1F"/>
    <w:rsid w:val="00340197"/>
    <w:rsid w:val="00340916"/>
    <w:rsid w:val="00360CFF"/>
    <w:rsid w:val="0036696B"/>
    <w:rsid w:val="00367004"/>
    <w:rsid w:val="00370884"/>
    <w:rsid w:val="00373A69"/>
    <w:rsid w:val="0037715F"/>
    <w:rsid w:val="00385749"/>
    <w:rsid w:val="003910BF"/>
    <w:rsid w:val="00392BE4"/>
    <w:rsid w:val="00393AA7"/>
    <w:rsid w:val="003950EC"/>
    <w:rsid w:val="003A2311"/>
    <w:rsid w:val="003A4CFB"/>
    <w:rsid w:val="003A4EF3"/>
    <w:rsid w:val="003B08EE"/>
    <w:rsid w:val="003B1C6F"/>
    <w:rsid w:val="003B3693"/>
    <w:rsid w:val="003C139E"/>
    <w:rsid w:val="003C1898"/>
    <w:rsid w:val="003C3316"/>
    <w:rsid w:val="003D308E"/>
    <w:rsid w:val="003E20C6"/>
    <w:rsid w:val="003E4D81"/>
    <w:rsid w:val="003E7083"/>
    <w:rsid w:val="003E7747"/>
    <w:rsid w:val="00403F96"/>
    <w:rsid w:val="00413383"/>
    <w:rsid w:val="004164CF"/>
    <w:rsid w:val="004205D2"/>
    <w:rsid w:val="004211E9"/>
    <w:rsid w:val="004270DB"/>
    <w:rsid w:val="00427896"/>
    <w:rsid w:val="00436F7F"/>
    <w:rsid w:val="00436F80"/>
    <w:rsid w:val="00454290"/>
    <w:rsid w:val="004606C4"/>
    <w:rsid w:val="00461C8D"/>
    <w:rsid w:val="00466195"/>
    <w:rsid w:val="0046702A"/>
    <w:rsid w:val="00470C3D"/>
    <w:rsid w:val="00474C85"/>
    <w:rsid w:val="0047539A"/>
    <w:rsid w:val="00492B2D"/>
    <w:rsid w:val="0049600A"/>
    <w:rsid w:val="004B6534"/>
    <w:rsid w:val="004C21CE"/>
    <w:rsid w:val="004D4AC3"/>
    <w:rsid w:val="004D6379"/>
    <w:rsid w:val="004E05FC"/>
    <w:rsid w:val="004E12CD"/>
    <w:rsid w:val="004F134B"/>
    <w:rsid w:val="004F75A1"/>
    <w:rsid w:val="005026C1"/>
    <w:rsid w:val="005035C5"/>
    <w:rsid w:val="00521BA4"/>
    <w:rsid w:val="005220E9"/>
    <w:rsid w:val="00525F6E"/>
    <w:rsid w:val="00542677"/>
    <w:rsid w:val="00554C76"/>
    <w:rsid w:val="005639E5"/>
    <w:rsid w:val="00572ACE"/>
    <w:rsid w:val="00572C41"/>
    <w:rsid w:val="00586FA1"/>
    <w:rsid w:val="00592BAC"/>
    <w:rsid w:val="00592CA1"/>
    <w:rsid w:val="005965CD"/>
    <w:rsid w:val="005B5E4F"/>
    <w:rsid w:val="005C7C22"/>
    <w:rsid w:val="005D54B0"/>
    <w:rsid w:val="005D5963"/>
    <w:rsid w:val="005E1145"/>
    <w:rsid w:val="005E74A2"/>
    <w:rsid w:val="005E7822"/>
    <w:rsid w:val="005F5045"/>
    <w:rsid w:val="005F5CAF"/>
    <w:rsid w:val="005F7BB5"/>
    <w:rsid w:val="00607393"/>
    <w:rsid w:val="00631E13"/>
    <w:rsid w:val="006420F8"/>
    <w:rsid w:val="00643023"/>
    <w:rsid w:val="0065571E"/>
    <w:rsid w:val="00661A74"/>
    <w:rsid w:val="00662602"/>
    <w:rsid w:val="00665C7E"/>
    <w:rsid w:val="00670B33"/>
    <w:rsid w:val="00671D4A"/>
    <w:rsid w:val="00672994"/>
    <w:rsid w:val="00686C48"/>
    <w:rsid w:val="00690088"/>
    <w:rsid w:val="00692FA0"/>
    <w:rsid w:val="0069368C"/>
    <w:rsid w:val="0069406E"/>
    <w:rsid w:val="006A2B52"/>
    <w:rsid w:val="006A7D3F"/>
    <w:rsid w:val="006B7338"/>
    <w:rsid w:val="006C5834"/>
    <w:rsid w:val="006D70D3"/>
    <w:rsid w:val="006E1EB3"/>
    <w:rsid w:val="006E4196"/>
    <w:rsid w:val="006F28C5"/>
    <w:rsid w:val="006F2A8B"/>
    <w:rsid w:val="006F72F7"/>
    <w:rsid w:val="006F7635"/>
    <w:rsid w:val="00700386"/>
    <w:rsid w:val="00700C10"/>
    <w:rsid w:val="00701670"/>
    <w:rsid w:val="00703F3D"/>
    <w:rsid w:val="007051C3"/>
    <w:rsid w:val="007057A9"/>
    <w:rsid w:val="00706BED"/>
    <w:rsid w:val="00731086"/>
    <w:rsid w:val="007342F4"/>
    <w:rsid w:val="0073498C"/>
    <w:rsid w:val="00741912"/>
    <w:rsid w:val="007423D2"/>
    <w:rsid w:val="00755BE2"/>
    <w:rsid w:val="00763DF0"/>
    <w:rsid w:val="00771D34"/>
    <w:rsid w:val="007830C7"/>
    <w:rsid w:val="00790CF2"/>
    <w:rsid w:val="007A4690"/>
    <w:rsid w:val="007A5A2B"/>
    <w:rsid w:val="007A7B17"/>
    <w:rsid w:val="007B27B3"/>
    <w:rsid w:val="007B32E9"/>
    <w:rsid w:val="007B6321"/>
    <w:rsid w:val="007B76A8"/>
    <w:rsid w:val="007C286C"/>
    <w:rsid w:val="007C4DE2"/>
    <w:rsid w:val="007C639C"/>
    <w:rsid w:val="007D42E4"/>
    <w:rsid w:val="007D4DA7"/>
    <w:rsid w:val="007D7503"/>
    <w:rsid w:val="007F562F"/>
    <w:rsid w:val="0080065D"/>
    <w:rsid w:val="008050ED"/>
    <w:rsid w:val="00814030"/>
    <w:rsid w:val="00833C8D"/>
    <w:rsid w:val="008419FF"/>
    <w:rsid w:val="00841A4D"/>
    <w:rsid w:val="00842392"/>
    <w:rsid w:val="00846881"/>
    <w:rsid w:val="00846E21"/>
    <w:rsid w:val="00860996"/>
    <w:rsid w:val="00860CE3"/>
    <w:rsid w:val="00865439"/>
    <w:rsid w:val="00877478"/>
    <w:rsid w:val="00880A6D"/>
    <w:rsid w:val="00884EC9"/>
    <w:rsid w:val="00895366"/>
    <w:rsid w:val="008968DA"/>
    <w:rsid w:val="008A4721"/>
    <w:rsid w:val="008B1CC4"/>
    <w:rsid w:val="008C11F8"/>
    <w:rsid w:val="008C63B5"/>
    <w:rsid w:val="008D3F67"/>
    <w:rsid w:val="008E11EB"/>
    <w:rsid w:val="008E5025"/>
    <w:rsid w:val="008E5EC0"/>
    <w:rsid w:val="00900437"/>
    <w:rsid w:val="00923AB5"/>
    <w:rsid w:val="009315E8"/>
    <w:rsid w:val="009324F2"/>
    <w:rsid w:val="00935540"/>
    <w:rsid w:val="009357AD"/>
    <w:rsid w:val="009360F2"/>
    <w:rsid w:val="00936EC9"/>
    <w:rsid w:val="00942AA1"/>
    <w:rsid w:val="00952340"/>
    <w:rsid w:val="009629DF"/>
    <w:rsid w:val="009747E9"/>
    <w:rsid w:val="0098040B"/>
    <w:rsid w:val="009825CF"/>
    <w:rsid w:val="00997B8E"/>
    <w:rsid w:val="009B5933"/>
    <w:rsid w:val="009C11BB"/>
    <w:rsid w:val="009D11A5"/>
    <w:rsid w:val="009D7656"/>
    <w:rsid w:val="009E3FA9"/>
    <w:rsid w:val="009E47C9"/>
    <w:rsid w:val="009F41F8"/>
    <w:rsid w:val="009F52C9"/>
    <w:rsid w:val="00A02254"/>
    <w:rsid w:val="00A02960"/>
    <w:rsid w:val="00A06652"/>
    <w:rsid w:val="00A07592"/>
    <w:rsid w:val="00A14908"/>
    <w:rsid w:val="00A20B0B"/>
    <w:rsid w:val="00A26FD1"/>
    <w:rsid w:val="00A52A2C"/>
    <w:rsid w:val="00A65D02"/>
    <w:rsid w:val="00A65FC4"/>
    <w:rsid w:val="00A6782A"/>
    <w:rsid w:val="00A72A77"/>
    <w:rsid w:val="00A76206"/>
    <w:rsid w:val="00A76398"/>
    <w:rsid w:val="00A76BA4"/>
    <w:rsid w:val="00A91513"/>
    <w:rsid w:val="00AB5551"/>
    <w:rsid w:val="00AC3463"/>
    <w:rsid w:val="00AC363B"/>
    <w:rsid w:val="00AE291B"/>
    <w:rsid w:val="00AE6724"/>
    <w:rsid w:val="00B02B7B"/>
    <w:rsid w:val="00B0318B"/>
    <w:rsid w:val="00B25E6E"/>
    <w:rsid w:val="00B637F3"/>
    <w:rsid w:val="00B63812"/>
    <w:rsid w:val="00B63ED2"/>
    <w:rsid w:val="00B64168"/>
    <w:rsid w:val="00B6532F"/>
    <w:rsid w:val="00B865F6"/>
    <w:rsid w:val="00B87B0B"/>
    <w:rsid w:val="00B90DE9"/>
    <w:rsid w:val="00BA50EF"/>
    <w:rsid w:val="00BB7117"/>
    <w:rsid w:val="00BE5980"/>
    <w:rsid w:val="00C02D1F"/>
    <w:rsid w:val="00C04E4F"/>
    <w:rsid w:val="00C12888"/>
    <w:rsid w:val="00C159F5"/>
    <w:rsid w:val="00C16C53"/>
    <w:rsid w:val="00C17204"/>
    <w:rsid w:val="00C4082C"/>
    <w:rsid w:val="00C42D53"/>
    <w:rsid w:val="00C46907"/>
    <w:rsid w:val="00C530C7"/>
    <w:rsid w:val="00C538EC"/>
    <w:rsid w:val="00C62B94"/>
    <w:rsid w:val="00C63F77"/>
    <w:rsid w:val="00C7350E"/>
    <w:rsid w:val="00C93F83"/>
    <w:rsid w:val="00CB0675"/>
    <w:rsid w:val="00CC0424"/>
    <w:rsid w:val="00CD0996"/>
    <w:rsid w:val="00CE5606"/>
    <w:rsid w:val="00CF6DCB"/>
    <w:rsid w:val="00D23D71"/>
    <w:rsid w:val="00D31578"/>
    <w:rsid w:val="00D362BF"/>
    <w:rsid w:val="00D3665F"/>
    <w:rsid w:val="00D65E22"/>
    <w:rsid w:val="00D732AD"/>
    <w:rsid w:val="00D8529F"/>
    <w:rsid w:val="00D91B5A"/>
    <w:rsid w:val="00D9572B"/>
    <w:rsid w:val="00DA0280"/>
    <w:rsid w:val="00DC236B"/>
    <w:rsid w:val="00DC64DD"/>
    <w:rsid w:val="00DD52EB"/>
    <w:rsid w:val="00DE2734"/>
    <w:rsid w:val="00DE5D58"/>
    <w:rsid w:val="00DF254D"/>
    <w:rsid w:val="00DF3830"/>
    <w:rsid w:val="00E02B39"/>
    <w:rsid w:val="00E032B3"/>
    <w:rsid w:val="00E1034A"/>
    <w:rsid w:val="00E14494"/>
    <w:rsid w:val="00E15A88"/>
    <w:rsid w:val="00E200B3"/>
    <w:rsid w:val="00E31A66"/>
    <w:rsid w:val="00E32196"/>
    <w:rsid w:val="00E324A5"/>
    <w:rsid w:val="00E4249E"/>
    <w:rsid w:val="00E51B38"/>
    <w:rsid w:val="00E67E9F"/>
    <w:rsid w:val="00E7055E"/>
    <w:rsid w:val="00E73B59"/>
    <w:rsid w:val="00E754FE"/>
    <w:rsid w:val="00E913FE"/>
    <w:rsid w:val="00E95DF0"/>
    <w:rsid w:val="00EA36FF"/>
    <w:rsid w:val="00EA731A"/>
    <w:rsid w:val="00EB0D71"/>
    <w:rsid w:val="00EE23FC"/>
    <w:rsid w:val="00EE2652"/>
    <w:rsid w:val="00EE53A3"/>
    <w:rsid w:val="00F0110E"/>
    <w:rsid w:val="00F06ADB"/>
    <w:rsid w:val="00F13DB7"/>
    <w:rsid w:val="00F2100E"/>
    <w:rsid w:val="00F221D8"/>
    <w:rsid w:val="00F30C4B"/>
    <w:rsid w:val="00F3407A"/>
    <w:rsid w:val="00F503C6"/>
    <w:rsid w:val="00F54746"/>
    <w:rsid w:val="00F6619D"/>
    <w:rsid w:val="00F86924"/>
    <w:rsid w:val="00F94460"/>
    <w:rsid w:val="00FB62C5"/>
    <w:rsid w:val="00FB6E44"/>
    <w:rsid w:val="00FC1227"/>
    <w:rsid w:val="00FC1BDB"/>
    <w:rsid w:val="00FC63DD"/>
    <w:rsid w:val="00FD26DF"/>
    <w:rsid w:val="00FD3054"/>
    <w:rsid w:val="00FD332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1EF0"/>
  <w15:chartTrackingRefBased/>
  <w15:docId w15:val="{4C25070E-5BCE-4176-9306-DFF8E56B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qFormat/>
    <w:rsid w:val="00FB62C5"/>
    <w:pPr>
      <w:keepNext/>
      <w:spacing w:after="0" w:line="240" w:lineRule="auto"/>
      <w:outlineLvl w:val="0"/>
    </w:pPr>
    <w:rPr>
      <w:rFonts w:ascii="Arial" w:eastAsia="Times New Roman" w:hAnsi="Arial"/>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2C5"/>
    <w:pPr>
      <w:tabs>
        <w:tab w:val="center" w:pos="4513"/>
        <w:tab w:val="right" w:pos="9026"/>
      </w:tabs>
      <w:spacing w:after="0" w:line="240" w:lineRule="auto"/>
    </w:pPr>
  </w:style>
  <w:style w:type="character" w:customStyle="1" w:styleId="HeaderChar">
    <w:name w:val="Header Char"/>
    <w:basedOn w:val="DefaultParagraphFont"/>
    <w:link w:val="Header"/>
    <w:rsid w:val="00FB62C5"/>
    <w:rPr>
      <w:rFonts w:cs="Mangal"/>
    </w:rPr>
  </w:style>
  <w:style w:type="paragraph" w:styleId="Footer">
    <w:name w:val="footer"/>
    <w:basedOn w:val="Normal"/>
    <w:link w:val="FooterChar"/>
    <w:uiPriority w:val="99"/>
    <w:unhideWhenUsed/>
    <w:rsid w:val="00FB6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2C5"/>
    <w:rPr>
      <w:rFonts w:cs="Mangal"/>
    </w:rPr>
  </w:style>
  <w:style w:type="character" w:customStyle="1" w:styleId="Heading1Char">
    <w:name w:val="Heading 1 Char"/>
    <w:basedOn w:val="DefaultParagraphFont"/>
    <w:link w:val="Heading1"/>
    <w:rsid w:val="00FB62C5"/>
    <w:rPr>
      <w:rFonts w:ascii="Arial" w:eastAsia="Times New Roman" w:hAnsi="Arial" w:cs="Mangal"/>
      <w:b/>
      <w:bCs/>
      <w:szCs w:val="22"/>
      <w:lang w:val="en-US"/>
    </w:rPr>
  </w:style>
  <w:style w:type="paragraph" w:styleId="ListParagraph">
    <w:name w:val="List Paragraph"/>
    <w:aliases w:val="List_Paragraph,Multilevel para_II,List Paragraph1,Equipment,Numbered Indented Text,Figure_name,SGLText List Paragraph,numbered,List Paragraph Char Char,Colorful List - Accent 11,FooterText,lp1,List Paragraph11,Citation List,b1,Number_1,ne"/>
    <w:basedOn w:val="Normal"/>
    <w:link w:val="ListParagraphChar"/>
    <w:uiPriority w:val="34"/>
    <w:qFormat/>
    <w:rsid w:val="00672994"/>
    <w:pPr>
      <w:ind w:left="720"/>
      <w:contextualSpacing/>
    </w:pPr>
  </w:style>
  <w:style w:type="character" w:styleId="Hyperlink">
    <w:name w:val="Hyperlink"/>
    <w:basedOn w:val="DefaultParagraphFont"/>
    <w:uiPriority w:val="99"/>
    <w:unhideWhenUsed/>
    <w:rsid w:val="00FD3054"/>
    <w:rPr>
      <w:color w:val="0563C1" w:themeColor="hyperlink"/>
      <w:u w:val="single"/>
    </w:rPr>
  </w:style>
  <w:style w:type="character" w:styleId="UnresolvedMention">
    <w:name w:val="Unresolved Mention"/>
    <w:basedOn w:val="DefaultParagraphFont"/>
    <w:uiPriority w:val="99"/>
    <w:semiHidden/>
    <w:unhideWhenUsed/>
    <w:rsid w:val="00FD3054"/>
    <w:rPr>
      <w:color w:val="605E5C"/>
      <w:shd w:val="clear" w:color="auto" w:fill="E1DFDD"/>
    </w:rPr>
  </w:style>
  <w:style w:type="paragraph" w:styleId="BodyText">
    <w:name w:val="Body Text"/>
    <w:basedOn w:val="Normal"/>
    <w:link w:val="BodyTextChar"/>
    <w:qFormat/>
    <w:rsid w:val="00F06ADB"/>
    <w:pPr>
      <w:spacing w:before="180" w:after="180" w:line="240" w:lineRule="auto"/>
    </w:pPr>
    <w:rPr>
      <w:rFonts w:cstheme="minorBidi"/>
      <w:sz w:val="24"/>
      <w:szCs w:val="24"/>
      <w:lang w:val="en-US" w:bidi="ar-SA"/>
    </w:rPr>
  </w:style>
  <w:style w:type="character" w:customStyle="1" w:styleId="BodyTextChar">
    <w:name w:val="Body Text Char"/>
    <w:basedOn w:val="DefaultParagraphFont"/>
    <w:link w:val="BodyText"/>
    <w:rsid w:val="00F06ADB"/>
    <w:rPr>
      <w:sz w:val="24"/>
      <w:szCs w:val="24"/>
      <w:lang w:val="en-US" w:bidi="ar-SA"/>
    </w:rPr>
  </w:style>
  <w:style w:type="table" w:styleId="TableGrid">
    <w:name w:val="Table Grid"/>
    <w:basedOn w:val="TableNormal"/>
    <w:uiPriority w:val="39"/>
    <w:rsid w:val="008A4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1898"/>
    <w:rPr>
      <w:sz w:val="16"/>
      <w:szCs w:val="16"/>
    </w:rPr>
  </w:style>
  <w:style w:type="paragraph" w:styleId="CommentText">
    <w:name w:val="annotation text"/>
    <w:basedOn w:val="Normal"/>
    <w:link w:val="CommentTextChar"/>
    <w:uiPriority w:val="99"/>
    <w:unhideWhenUsed/>
    <w:rsid w:val="003C1898"/>
    <w:pPr>
      <w:spacing w:line="240" w:lineRule="auto"/>
    </w:pPr>
    <w:rPr>
      <w:sz w:val="20"/>
      <w:szCs w:val="18"/>
    </w:rPr>
  </w:style>
  <w:style w:type="character" w:customStyle="1" w:styleId="CommentTextChar">
    <w:name w:val="Comment Text Char"/>
    <w:basedOn w:val="DefaultParagraphFont"/>
    <w:link w:val="CommentText"/>
    <w:uiPriority w:val="99"/>
    <w:rsid w:val="003C1898"/>
    <w:rPr>
      <w:rFonts w:cs="Mangal"/>
      <w:sz w:val="20"/>
      <w:szCs w:val="18"/>
    </w:rPr>
  </w:style>
  <w:style w:type="paragraph" w:styleId="CommentSubject">
    <w:name w:val="annotation subject"/>
    <w:basedOn w:val="CommentText"/>
    <w:next w:val="CommentText"/>
    <w:link w:val="CommentSubjectChar"/>
    <w:uiPriority w:val="99"/>
    <w:semiHidden/>
    <w:unhideWhenUsed/>
    <w:rsid w:val="003C1898"/>
    <w:rPr>
      <w:b/>
      <w:bCs/>
    </w:rPr>
  </w:style>
  <w:style w:type="character" w:customStyle="1" w:styleId="CommentSubjectChar">
    <w:name w:val="Comment Subject Char"/>
    <w:basedOn w:val="CommentTextChar"/>
    <w:link w:val="CommentSubject"/>
    <w:uiPriority w:val="99"/>
    <w:semiHidden/>
    <w:rsid w:val="003C1898"/>
    <w:rPr>
      <w:rFonts w:cs="Mangal"/>
      <w:b/>
      <w:bCs/>
      <w:sz w:val="20"/>
      <w:szCs w:val="18"/>
    </w:rPr>
  </w:style>
  <w:style w:type="paragraph" w:styleId="BalloonText">
    <w:name w:val="Balloon Text"/>
    <w:basedOn w:val="Normal"/>
    <w:link w:val="BalloonTextChar"/>
    <w:uiPriority w:val="99"/>
    <w:semiHidden/>
    <w:unhideWhenUsed/>
    <w:rsid w:val="003C1898"/>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3C1898"/>
    <w:rPr>
      <w:rFonts w:ascii="Segoe UI" w:hAnsi="Segoe UI" w:cs="Mangal"/>
      <w:sz w:val="18"/>
      <w:szCs w:val="16"/>
    </w:rPr>
  </w:style>
  <w:style w:type="paragraph" w:customStyle="1" w:styleId="Default">
    <w:name w:val="Default"/>
    <w:rsid w:val="0010555B"/>
    <w:pPr>
      <w:autoSpaceDE w:val="0"/>
      <w:autoSpaceDN w:val="0"/>
      <w:adjustRightInd w:val="0"/>
      <w:spacing w:after="0" w:line="240" w:lineRule="auto"/>
    </w:pPr>
    <w:rPr>
      <w:rFonts w:ascii="Calibri" w:hAnsi="Calibri" w:cs="Calibri"/>
      <w:color w:val="000000"/>
      <w:sz w:val="24"/>
      <w:szCs w:val="24"/>
    </w:rPr>
  </w:style>
  <w:style w:type="paragraph" w:customStyle="1" w:styleId="BodyText0">
    <w:name w:val="_Body Text"/>
    <w:basedOn w:val="Normal"/>
    <w:qFormat/>
    <w:rsid w:val="00841A4D"/>
    <w:pPr>
      <w:spacing w:before="240" w:after="280" w:line="288" w:lineRule="atLeast"/>
      <w:jc w:val="both"/>
    </w:pPr>
    <w:rPr>
      <w:rFonts w:ascii="Arial" w:eastAsia="Calibri" w:hAnsi="Arial" w:cs="Times New Roman"/>
      <w:color w:val="000000"/>
      <w:spacing w:val="-5"/>
      <w:sz w:val="24"/>
      <w:szCs w:val="22"/>
      <w:lang w:val="en-GB" w:bidi="ar-SA"/>
    </w:rPr>
  </w:style>
  <w:style w:type="character" w:customStyle="1" w:styleId="ListParagraphChar">
    <w:name w:val="List Paragraph Char"/>
    <w:aliases w:val="List_Paragraph Char,Multilevel para_II Char,List Paragraph1 Char,Equipment Char,Numbered Indented Text Char,Figure_name Char,SGLText List Paragraph Char,numbered Char,List Paragraph Char Char Char,Colorful List - Accent 11 Char"/>
    <w:link w:val="ListParagraph"/>
    <w:uiPriority w:val="34"/>
    <w:qFormat/>
    <w:locked/>
    <w:rsid w:val="00841A4D"/>
    <w:rPr>
      <w:rFonts w:cs="Mangal"/>
    </w:rPr>
  </w:style>
  <w:style w:type="character" w:styleId="FollowedHyperlink">
    <w:name w:val="FollowedHyperlink"/>
    <w:basedOn w:val="DefaultParagraphFont"/>
    <w:uiPriority w:val="99"/>
    <w:semiHidden/>
    <w:unhideWhenUsed/>
    <w:rsid w:val="0037715F"/>
    <w:rPr>
      <w:color w:val="954F72" w:themeColor="followedHyperlink"/>
      <w:u w:val="single"/>
    </w:rPr>
  </w:style>
  <w:style w:type="paragraph" w:styleId="NoSpacing">
    <w:name w:val="No Spacing"/>
    <w:link w:val="NoSpacingChar"/>
    <w:uiPriority w:val="1"/>
    <w:qFormat/>
    <w:rsid w:val="007A7B17"/>
    <w:pPr>
      <w:spacing w:after="0" w:line="240" w:lineRule="auto"/>
    </w:pPr>
    <w:rPr>
      <w:rFonts w:cs="Mangal"/>
    </w:rPr>
  </w:style>
  <w:style w:type="character" w:customStyle="1" w:styleId="NoSpacingChar">
    <w:name w:val="No Spacing Char"/>
    <w:link w:val="NoSpacing"/>
    <w:uiPriority w:val="1"/>
    <w:rsid w:val="00521BA4"/>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16290">
      <w:bodyDiv w:val="1"/>
      <w:marLeft w:val="0"/>
      <w:marRight w:val="0"/>
      <w:marTop w:val="0"/>
      <w:marBottom w:val="0"/>
      <w:divBdr>
        <w:top w:val="none" w:sz="0" w:space="0" w:color="auto"/>
        <w:left w:val="none" w:sz="0" w:space="0" w:color="auto"/>
        <w:bottom w:val="none" w:sz="0" w:space="0" w:color="auto"/>
        <w:right w:val="none" w:sz="0" w:space="0" w:color="auto"/>
      </w:divBdr>
    </w:div>
    <w:div w:id="259459888">
      <w:bodyDiv w:val="1"/>
      <w:marLeft w:val="0"/>
      <w:marRight w:val="0"/>
      <w:marTop w:val="0"/>
      <w:marBottom w:val="0"/>
      <w:divBdr>
        <w:top w:val="none" w:sz="0" w:space="0" w:color="auto"/>
        <w:left w:val="none" w:sz="0" w:space="0" w:color="auto"/>
        <w:bottom w:val="none" w:sz="0" w:space="0" w:color="auto"/>
        <w:right w:val="none" w:sz="0" w:space="0" w:color="auto"/>
      </w:divBdr>
    </w:div>
    <w:div w:id="495418839">
      <w:bodyDiv w:val="1"/>
      <w:marLeft w:val="0"/>
      <w:marRight w:val="0"/>
      <w:marTop w:val="0"/>
      <w:marBottom w:val="0"/>
      <w:divBdr>
        <w:top w:val="none" w:sz="0" w:space="0" w:color="auto"/>
        <w:left w:val="none" w:sz="0" w:space="0" w:color="auto"/>
        <w:bottom w:val="none" w:sz="0" w:space="0" w:color="auto"/>
        <w:right w:val="none" w:sz="0" w:space="0" w:color="auto"/>
      </w:divBdr>
    </w:div>
    <w:div w:id="547768640">
      <w:bodyDiv w:val="1"/>
      <w:marLeft w:val="0"/>
      <w:marRight w:val="0"/>
      <w:marTop w:val="0"/>
      <w:marBottom w:val="0"/>
      <w:divBdr>
        <w:top w:val="none" w:sz="0" w:space="0" w:color="auto"/>
        <w:left w:val="none" w:sz="0" w:space="0" w:color="auto"/>
        <w:bottom w:val="none" w:sz="0" w:space="0" w:color="auto"/>
        <w:right w:val="none" w:sz="0" w:space="0" w:color="auto"/>
      </w:divBdr>
    </w:div>
    <w:div w:id="567303369">
      <w:bodyDiv w:val="1"/>
      <w:marLeft w:val="0"/>
      <w:marRight w:val="0"/>
      <w:marTop w:val="0"/>
      <w:marBottom w:val="0"/>
      <w:divBdr>
        <w:top w:val="none" w:sz="0" w:space="0" w:color="auto"/>
        <w:left w:val="none" w:sz="0" w:space="0" w:color="auto"/>
        <w:bottom w:val="none" w:sz="0" w:space="0" w:color="auto"/>
        <w:right w:val="none" w:sz="0" w:space="0" w:color="auto"/>
      </w:divBdr>
    </w:div>
    <w:div w:id="667055591">
      <w:bodyDiv w:val="1"/>
      <w:marLeft w:val="0"/>
      <w:marRight w:val="0"/>
      <w:marTop w:val="0"/>
      <w:marBottom w:val="0"/>
      <w:divBdr>
        <w:top w:val="none" w:sz="0" w:space="0" w:color="auto"/>
        <w:left w:val="none" w:sz="0" w:space="0" w:color="auto"/>
        <w:bottom w:val="none" w:sz="0" w:space="0" w:color="auto"/>
        <w:right w:val="none" w:sz="0" w:space="0" w:color="auto"/>
      </w:divBdr>
    </w:div>
    <w:div w:id="934822109">
      <w:bodyDiv w:val="1"/>
      <w:marLeft w:val="0"/>
      <w:marRight w:val="0"/>
      <w:marTop w:val="0"/>
      <w:marBottom w:val="0"/>
      <w:divBdr>
        <w:top w:val="none" w:sz="0" w:space="0" w:color="auto"/>
        <w:left w:val="none" w:sz="0" w:space="0" w:color="auto"/>
        <w:bottom w:val="none" w:sz="0" w:space="0" w:color="auto"/>
        <w:right w:val="none" w:sz="0" w:space="0" w:color="auto"/>
      </w:divBdr>
    </w:div>
    <w:div w:id="1034188040">
      <w:bodyDiv w:val="1"/>
      <w:marLeft w:val="0"/>
      <w:marRight w:val="0"/>
      <w:marTop w:val="0"/>
      <w:marBottom w:val="0"/>
      <w:divBdr>
        <w:top w:val="none" w:sz="0" w:space="0" w:color="auto"/>
        <w:left w:val="none" w:sz="0" w:space="0" w:color="auto"/>
        <w:bottom w:val="none" w:sz="0" w:space="0" w:color="auto"/>
        <w:right w:val="none" w:sz="0" w:space="0" w:color="auto"/>
      </w:divBdr>
    </w:div>
    <w:div w:id="1227103582">
      <w:bodyDiv w:val="1"/>
      <w:marLeft w:val="0"/>
      <w:marRight w:val="0"/>
      <w:marTop w:val="0"/>
      <w:marBottom w:val="0"/>
      <w:divBdr>
        <w:top w:val="none" w:sz="0" w:space="0" w:color="auto"/>
        <w:left w:val="none" w:sz="0" w:space="0" w:color="auto"/>
        <w:bottom w:val="none" w:sz="0" w:space="0" w:color="auto"/>
        <w:right w:val="none" w:sz="0" w:space="0" w:color="auto"/>
      </w:divBdr>
    </w:div>
    <w:div w:id="1370837054">
      <w:bodyDiv w:val="1"/>
      <w:marLeft w:val="0"/>
      <w:marRight w:val="0"/>
      <w:marTop w:val="0"/>
      <w:marBottom w:val="0"/>
      <w:divBdr>
        <w:top w:val="none" w:sz="0" w:space="0" w:color="auto"/>
        <w:left w:val="none" w:sz="0" w:space="0" w:color="auto"/>
        <w:bottom w:val="none" w:sz="0" w:space="0" w:color="auto"/>
        <w:right w:val="none" w:sz="0" w:space="0" w:color="auto"/>
      </w:divBdr>
    </w:div>
    <w:div w:id="1509171724">
      <w:bodyDiv w:val="1"/>
      <w:marLeft w:val="0"/>
      <w:marRight w:val="0"/>
      <w:marTop w:val="0"/>
      <w:marBottom w:val="0"/>
      <w:divBdr>
        <w:top w:val="none" w:sz="0" w:space="0" w:color="auto"/>
        <w:left w:val="none" w:sz="0" w:space="0" w:color="auto"/>
        <w:bottom w:val="none" w:sz="0" w:space="0" w:color="auto"/>
        <w:right w:val="none" w:sz="0" w:space="0" w:color="auto"/>
      </w:divBdr>
    </w:div>
    <w:div w:id="1512716588">
      <w:bodyDiv w:val="1"/>
      <w:marLeft w:val="0"/>
      <w:marRight w:val="0"/>
      <w:marTop w:val="0"/>
      <w:marBottom w:val="0"/>
      <w:divBdr>
        <w:top w:val="none" w:sz="0" w:space="0" w:color="auto"/>
        <w:left w:val="none" w:sz="0" w:space="0" w:color="auto"/>
        <w:bottom w:val="none" w:sz="0" w:space="0" w:color="auto"/>
        <w:right w:val="none" w:sz="0" w:space="0" w:color="auto"/>
      </w:divBdr>
    </w:div>
    <w:div w:id="1939949163">
      <w:bodyDiv w:val="1"/>
      <w:marLeft w:val="0"/>
      <w:marRight w:val="0"/>
      <w:marTop w:val="0"/>
      <w:marBottom w:val="0"/>
      <w:divBdr>
        <w:top w:val="none" w:sz="0" w:space="0" w:color="auto"/>
        <w:left w:val="none" w:sz="0" w:space="0" w:color="auto"/>
        <w:bottom w:val="none" w:sz="0" w:space="0" w:color="auto"/>
        <w:right w:val="none" w:sz="0" w:space="0" w:color="auto"/>
      </w:divBdr>
    </w:div>
    <w:div w:id="1945461023">
      <w:bodyDiv w:val="1"/>
      <w:marLeft w:val="0"/>
      <w:marRight w:val="0"/>
      <w:marTop w:val="0"/>
      <w:marBottom w:val="0"/>
      <w:divBdr>
        <w:top w:val="none" w:sz="0" w:space="0" w:color="auto"/>
        <w:left w:val="none" w:sz="0" w:space="0" w:color="auto"/>
        <w:bottom w:val="none" w:sz="0" w:space="0" w:color="auto"/>
        <w:right w:val="none" w:sz="0" w:space="0" w:color="auto"/>
      </w:divBdr>
    </w:div>
    <w:div w:id="1960602743">
      <w:bodyDiv w:val="1"/>
      <w:marLeft w:val="0"/>
      <w:marRight w:val="0"/>
      <w:marTop w:val="0"/>
      <w:marBottom w:val="0"/>
      <w:divBdr>
        <w:top w:val="none" w:sz="0" w:space="0" w:color="auto"/>
        <w:left w:val="none" w:sz="0" w:space="0" w:color="auto"/>
        <w:bottom w:val="none" w:sz="0" w:space="0" w:color="auto"/>
        <w:right w:val="none" w:sz="0" w:space="0" w:color="auto"/>
      </w:divBdr>
    </w:div>
    <w:div w:id="1964380499">
      <w:bodyDiv w:val="1"/>
      <w:marLeft w:val="0"/>
      <w:marRight w:val="0"/>
      <w:marTop w:val="0"/>
      <w:marBottom w:val="0"/>
      <w:divBdr>
        <w:top w:val="none" w:sz="0" w:space="0" w:color="auto"/>
        <w:left w:val="none" w:sz="0" w:space="0" w:color="auto"/>
        <w:bottom w:val="none" w:sz="0" w:space="0" w:color="auto"/>
        <w:right w:val="none" w:sz="0" w:space="0" w:color="auto"/>
      </w:divBdr>
    </w:div>
    <w:div w:id="1993679798">
      <w:bodyDiv w:val="1"/>
      <w:marLeft w:val="0"/>
      <w:marRight w:val="0"/>
      <w:marTop w:val="0"/>
      <w:marBottom w:val="0"/>
      <w:divBdr>
        <w:top w:val="none" w:sz="0" w:space="0" w:color="auto"/>
        <w:left w:val="none" w:sz="0" w:space="0" w:color="auto"/>
        <w:bottom w:val="none" w:sz="0" w:space="0" w:color="auto"/>
        <w:right w:val="none" w:sz="0" w:space="0" w:color="auto"/>
      </w:divBdr>
    </w:div>
    <w:div w:id="201806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zvQBSXfAWEwDRTR7A"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aicofindia.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5A906A1186B640B9E2D3D44317B519" ma:contentTypeVersion="2" ma:contentTypeDescription="Create a new document." ma:contentTypeScope="" ma:versionID="8c5de7b8b2c2706604c63bd26ecbc01a">
  <xsd:schema xmlns:xsd="http://www.w3.org/2001/XMLSchema" xmlns:xs="http://www.w3.org/2001/XMLSchema" xmlns:p="http://schemas.microsoft.com/office/2006/metadata/properties" targetNamespace="http://schemas.microsoft.com/office/2006/metadata/properties" ma:root="true" ma:fieldsID="dcf24e562da6693c9ce5cc061685d4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40253-3CAB-47D6-A9FB-7C87AF045E52}">
  <ds:schemaRefs>
    <ds:schemaRef ds:uri="http://schemas.openxmlformats.org/officeDocument/2006/bibliography"/>
  </ds:schemaRefs>
</ds:datastoreItem>
</file>

<file path=customXml/itemProps2.xml><?xml version="1.0" encoding="utf-8"?>
<ds:datastoreItem xmlns:ds="http://schemas.openxmlformats.org/officeDocument/2006/customXml" ds:itemID="{C43444B0-1CDC-46A0-8889-7D9E130E1E38}"/>
</file>

<file path=customXml/itemProps3.xml><?xml version="1.0" encoding="utf-8"?>
<ds:datastoreItem xmlns:ds="http://schemas.openxmlformats.org/officeDocument/2006/customXml" ds:itemID="{4AB2FC02-75EE-451A-A015-C65CC0284B34}"/>
</file>

<file path=customXml/itemProps4.xml><?xml version="1.0" encoding="utf-8"?>
<ds:datastoreItem xmlns:ds="http://schemas.openxmlformats.org/officeDocument/2006/customXml" ds:itemID="{A98470F6-5DE2-4D92-838A-5B6415596E7F}"/>
</file>

<file path=docProps/app.xml><?xml version="1.0" encoding="utf-8"?>
<Properties xmlns="http://schemas.openxmlformats.org/officeDocument/2006/extended-properties" xmlns:vt="http://schemas.openxmlformats.org/officeDocument/2006/docPropsVTypes">
  <Template>Normal</Template>
  <TotalTime>64</TotalTime>
  <Pages>5</Pages>
  <Words>2191</Words>
  <Characters>12065</Characters>
  <Application>Microsoft Office Word</Application>
  <DocSecurity>0</DocSecurity>
  <Lines>236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dc:creator>
  <cp:keywords/>
  <dc:description/>
  <cp:lastModifiedBy>Hemanta Kr. Panda</cp:lastModifiedBy>
  <cp:revision>10</cp:revision>
  <cp:lastPrinted>2023-03-01T12:13:00Z</cp:lastPrinted>
  <dcterms:created xsi:type="dcterms:W3CDTF">2023-02-27T12:29:00Z</dcterms:created>
  <dcterms:modified xsi:type="dcterms:W3CDTF">2023-03-01T12:15:00Z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4c097b8d-9c47-4cff-af35-fc6689a15db5</vt:lpwstr>
  </property>
  <property fmtid="{D5CDD505-2E9C-101B-9397-08002B2CF9AE}" pid="3" name="Classification">
    <vt:lpwstr>AIC_R3STR1CT3D</vt:lpwstr>
  </property>
  <property fmtid="{D5CDD505-2E9C-101B-9397-08002B2CF9AE}" pid="4" name="ContentTypeId">
    <vt:lpwstr>0x010100145A906A1186B640B9E2D3D44317B519</vt:lpwstr>
  </property>
</Properties>
</file>